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27" w:rsidRPr="00DE6D69" w:rsidRDefault="00DE6D69" w:rsidP="00DE6D69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E6D69">
        <w:rPr>
          <w:rFonts w:ascii="微軟正黑體" w:eastAsia="微軟正黑體" w:hAnsi="微軟正黑體" w:hint="eastAsia"/>
          <w:b/>
          <w:sz w:val="32"/>
          <w:szCs w:val="32"/>
        </w:rPr>
        <w:t>國立暨南國際大學</w:t>
      </w:r>
      <w:r w:rsidR="00093381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1C4BB3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A1C39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DE6D69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F301F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DE6D69">
        <w:rPr>
          <w:rFonts w:ascii="微軟正黑體" w:eastAsia="微軟正黑體" w:hAnsi="微軟正黑體" w:hint="eastAsia"/>
          <w:b/>
          <w:sz w:val="32"/>
          <w:szCs w:val="32"/>
        </w:rPr>
        <w:t>學期畢業離校流程</w:t>
      </w:r>
    </w:p>
    <w:p w:rsidR="00D70A84" w:rsidRPr="00F334C5" w:rsidRDefault="00DE6D69" w:rsidP="00406883">
      <w:pPr>
        <w:ind w:right="-1"/>
        <w:rPr>
          <w:rFonts w:ascii="微軟正黑體" w:eastAsia="微軟正黑體" w:hAnsi="微軟正黑體"/>
          <w:szCs w:val="24"/>
        </w:rPr>
      </w:pPr>
      <w:r w:rsidRPr="00DE6D69">
        <w:rPr>
          <w:rFonts w:ascii="微軟正黑體" w:eastAsia="微軟正黑體" w:hAnsi="微軟正黑體" w:hint="eastAsia"/>
          <w:sz w:val="36"/>
          <w:szCs w:val="36"/>
        </w:rPr>
        <w:t>【學士班畢業離校流程】</w:t>
      </w:r>
      <w:r w:rsidR="00F334C5">
        <w:rPr>
          <w:rFonts w:ascii="微軟正黑體" w:eastAsia="微軟正黑體" w:hAnsi="微軟正黑體" w:hint="eastAsia"/>
          <w:sz w:val="36"/>
          <w:szCs w:val="36"/>
        </w:rPr>
        <w:t xml:space="preserve">              </w:t>
      </w:r>
      <w:r w:rsidR="001C4BB3">
        <w:rPr>
          <w:rFonts w:ascii="微軟正黑體" w:eastAsia="微軟正黑體" w:hAnsi="微軟正黑體" w:hint="eastAsia"/>
          <w:sz w:val="36"/>
          <w:szCs w:val="36"/>
        </w:rPr>
        <w:t xml:space="preserve">     </w:t>
      </w:r>
      <w:r w:rsidR="00DA0F88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40688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EB14A6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F301FD">
        <w:rPr>
          <w:rFonts w:ascii="微軟正黑體" w:eastAsia="微軟正黑體" w:hAnsi="微軟正黑體" w:hint="eastAsia"/>
          <w:szCs w:val="24"/>
        </w:rPr>
        <w:t>11</w:t>
      </w:r>
      <w:r w:rsidR="00DA1C39">
        <w:rPr>
          <w:rFonts w:ascii="微軟正黑體" w:eastAsia="微軟正黑體" w:hAnsi="微軟正黑體" w:hint="eastAsia"/>
          <w:szCs w:val="24"/>
        </w:rPr>
        <w:t>3</w:t>
      </w:r>
      <w:r w:rsidR="00F301FD">
        <w:rPr>
          <w:rFonts w:ascii="微軟正黑體" w:eastAsia="微軟正黑體" w:hAnsi="微軟正黑體" w:hint="eastAsia"/>
          <w:szCs w:val="24"/>
        </w:rPr>
        <w:t>.5</w:t>
      </w:r>
      <w:r w:rsidR="003D6013">
        <w:rPr>
          <w:rFonts w:ascii="微軟正黑體" w:eastAsia="微軟正黑體" w:hAnsi="微軟正黑體" w:hint="eastAsia"/>
          <w:szCs w:val="24"/>
        </w:rPr>
        <w:t>.</w:t>
      </w:r>
      <w:r w:rsidR="00263740">
        <w:rPr>
          <w:rFonts w:ascii="微軟正黑體" w:eastAsia="微軟正黑體" w:hAnsi="微軟正黑體" w:hint="eastAsia"/>
          <w:szCs w:val="24"/>
        </w:rPr>
        <w:t>20</w:t>
      </w:r>
    </w:p>
    <w:p w:rsidR="00571B49" w:rsidRPr="00287BA3" w:rsidRDefault="00EB14A6" w:rsidP="00571B49">
      <w:pPr>
        <w:spacing w:line="320" w:lineRule="exact"/>
        <w:ind w:right="958"/>
        <w:rPr>
          <w:rFonts w:ascii="微軟正黑體" w:eastAsia="微軟正黑體" w:hAnsi="微軟正黑體"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D70A84" w:rsidRPr="00DE00E1">
        <w:rPr>
          <w:rFonts w:ascii="微軟正黑體" w:eastAsia="微軟正黑體" w:hAnsi="微軟正黑體" w:hint="eastAsia"/>
          <w:b/>
          <w:sz w:val="28"/>
          <w:szCs w:val="28"/>
        </w:rPr>
        <w:t>線上離校網址</w:t>
      </w:r>
      <w:r w:rsidR="00D70A84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D70A84" w:rsidRPr="00DE00E1">
        <w:rPr>
          <w:rFonts w:ascii="Calibri" w:hAnsi="Calibri" w:cs="Calibri"/>
        </w:rPr>
        <w:t xml:space="preserve"> </w:t>
      </w:r>
      <w:hyperlink r:id="rId8" w:history="1">
        <w:r w:rsidR="00FA06BC" w:rsidRPr="001D1692">
          <w:rPr>
            <w:rStyle w:val="ab"/>
            <w:rFonts w:ascii="Calibri" w:hAnsi="Calibri" w:cs="Calibri"/>
          </w:rPr>
          <w:t>https://ccweb6.ncnu.edu.tw/graduate_leave_exam</w:t>
        </w:r>
      </w:hyperlink>
      <w:r w:rsidR="00F301FD" w:rsidRPr="00287BA3">
        <w:rPr>
          <w:rFonts w:ascii="微軟正黑體" w:eastAsia="微軟正黑體" w:hAnsi="微軟正黑體" w:hint="eastAsia"/>
          <w:color w:val="FF0000"/>
          <w:szCs w:val="24"/>
        </w:rPr>
        <w:t xml:space="preserve"> (11</w:t>
      </w:r>
      <w:r w:rsidR="00DA1C39" w:rsidRPr="00287BA3">
        <w:rPr>
          <w:rFonts w:ascii="微軟正黑體" w:eastAsia="微軟正黑體" w:hAnsi="微軟正黑體" w:hint="eastAsia"/>
          <w:color w:val="FF0000"/>
          <w:szCs w:val="24"/>
        </w:rPr>
        <w:t>3</w:t>
      </w:r>
      <w:r w:rsidR="00F301FD" w:rsidRPr="00287BA3">
        <w:rPr>
          <w:rFonts w:ascii="微軟正黑體" w:eastAsia="微軟正黑體" w:hAnsi="微軟正黑體" w:hint="eastAsia"/>
          <w:color w:val="FF0000"/>
          <w:szCs w:val="24"/>
        </w:rPr>
        <w:t>.6.</w:t>
      </w:r>
      <w:r w:rsidR="009A3533" w:rsidRPr="00287BA3">
        <w:rPr>
          <w:rFonts w:ascii="微軟正黑體" w:eastAsia="微軟正黑體" w:hAnsi="微軟正黑體" w:hint="eastAsia"/>
          <w:color w:val="FF0000"/>
          <w:szCs w:val="24"/>
        </w:rPr>
        <w:t>3</w:t>
      </w:r>
      <w:r w:rsidR="00875B9A" w:rsidRPr="00287BA3">
        <w:rPr>
          <w:rFonts w:ascii="微軟正黑體" w:eastAsia="微軟正黑體" w:hAnsi="微軟正黑體" w:hint="eastAsia"/>
          <w:color w:val="FF0000"/>
          <w:szCs w:val="24"/>
        </w:rPr>
        <w:t>開放</w:t>
      </w:r>
      <w:r w:rsidR="00F334C5" w:rsidRPr="00287BA3">
        <w:rPr>
          <w:rFonts w:ascii="微軟正黑體" w:eastAsia="微軟正黑體" w:hAnsi="微軟正黑體" w:hint="eastAsia"/>
          <w:color w:val="FF0000"/>
          <w:szCs w:val="24"/>
        </w:rPr>
        <w:t>)</w:t>
      </w:r>
      <w:r w:rsidR="00E5630F">
        <w:rPr>
          <w:rFonts w:ascii="微軟正黑體" w:eastAsia="微軟正黑體" w:hAnsi="微軟正黑體" w:hint="eastAsia"/>
          <w:color w:val="FF0000"/>
          <w:szCs w:val="24"/>
        </w:rPr>
        <w:t xml:space="preserve">  </w:t>
      </w:r>
      <w:bookmarkStart w:id="0" w:name="_GoBack"/>
      <w:bookmarkEnd w:id="0"/>
    </w:p>
    <w:p w:rsidR="000D2F2C" w:rsidRDefault="000D2F2C" w:rsidP="00571B49">
      <w:pPr>
        <w:spacing w:line="320" w:lineRule="exact"/>
        <w:ind w:right="958"/>
        <w:rPr>
          <w:rFonts w:ascii="微軟正黑體" w:eastAsia="微軟正黑體" w:hAnsi="微軟正黑體"/>
          <w:szCs w:val="24"/>
        </w:rPr>
      </w:pPr>
    </w:p>
    <w:p w:rsidR="00DE00E1" w:rsidRDefault="001C3290" w:rsidP="000D2F2C">
      <w:pPr>
        <w:spacing w:line="320" w:lineRule="exact"/>
        <w:ind w:right="-285"/>
        <w:rPr>
          <w:rFonts w:ascii="微軟正黑體" w:eastAsia="微軟正黑體" w:hAnsi="微軟正黑體"/>
          <w:b/>
          <w:sz w:val="28"/>
          <w:szCs w:val="28"/>
        </w:rPr>
      </w:pP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辦理離校時間:11</w:t>
      </w:r>
      <w:r w:rsidR="00DA1C39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F301FD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90597C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="00F301FD">
        <w:rPr>
          <w:rFonts w:ascii="微軟正黑體" w:eastAsia="微軟正黑體" w:hAnsi="微軟正黑體" w:hint="eastAsia"/>
          <w:b/>
          <w:sz w:val="28"/>
          <w:szCs w:val="28"/>
        </w:rPr>
        <w:t>~9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3055DF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="001C4BB3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5E211A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1C4BB3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5E211A">
        <w:rPr>
          <w:rFonts w:ascii="微軟正黑體" w:eastAsia="微軟正黑體" w:hAnsi="微軟正黑體" w:hint="eastAsia"/>
          <w:b/>
          <w:sz w:val="28"/>
          <w:szCs w:val="28"/>
        </w:rPr>
        <w:t>31</w:t>
      </w:r>
      <w:r w:rsidR="00093381">
        <w:rPr>
          <w:rFonts w:ascii="微軟正黑體" w:eastAsia="微軟正黑體" w:hAnsi="微軟正黑體" w:hint="eastAsia"/>
          <w:b/>
          <w:sz w:val="28"/>
          <w:szCs w:val="28"/>
        </w:rPr>
        <w:t>學期開學日前)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="000032D5">
        <w:rPr>
          <w:rFonts w:ascii="微軟正黑體" w:eastAsia="微軟正黑體" w:hAnsi="微軟正黑體" w:hint="eastAsia"/>
          <w:b/>
          <w:sz w:val="28"/>
          <w:szCs w:val="28"/>
        </w:rPr>
        <w:t>學士班只要</w:t>
      </w:r>
      <w:r w:rsidR="004366DA">
        <w:rPr>
          <w:rFonts w:ascii="微軟正黑體" w:eastAsia="微軟正黑體" w:hAnsi="微軟正黑體" w:hint="eastAsia"/>
          <w:b/>
          <w:sz w:val="28"/>
          <w:szCs w:val="28"/>
        </w:rPr>
        <w:t>符合畢業資格，註冊組</w:t>
      </w:r>
      <w:r w:rsidR="009175BF">
        <w:rPr>
          <w:rFonts w:ascii="微軟正黑體" w:eastAsia="微軟正黑體" w:hAnsi="微軟正黑體" w:hint="eastAsia"/>
          <w:b/>
          <w:sz w:val="28"/>
          <w:szCs w:val="28"/>
        </w:rPr>
        <w:t>會</w:t>
      </w:r>
      <w:r w:rsidR="008F5F6C">
        <w:rPr>
          <w:rFonts w:ascii="微軟正黑體" w:eastAsia="微軟正黑體" w:hAnsi="微軟正黑體" w:hint="eastAsia"/>
          <w:b/>
          <w:sz w:val="28"/>
          <w:szCs w:val="28"/>
        </w:rPr>
        <w:t>在</w:t>
      </w:r>
      <w:r w:rsidR="009175BF">
        <w:rPr>
          <w:rFonts w:ascii="微軟正黑體" w:eastAsia="微軟正黑體" w:hAnsi="微軟正黑體" w:hint="eastAsia"/>
          <w:b/>
          <w:sz w:val="28"/>
          <w:szCs w:val="28"/>
        </w:rPr>
        <w:t>學期結束時，統一將系統改為畢業</w:t>
      </w:r>
      <w:r w:rsidR="00224FAE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9175BF">
        <w:rPr>
          <w:rFonts w:ascii="微軟正黑體" w:eastAsia="微軟正黑體" w:hAnsi="微軟正黑體" w:hint="eastAsia"/>
          <w:b/>
          <w:sz w:val="28"/>
          <w:szCs w:val="28"/>
        </w:rPr>
        <w:t>不因未領取證書而延畢。若本學期未符合畢業資格</w:t>
      </w:r>
      <w:r w:rsidR="004F0E02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4F0E02" w:rsidRPr="00B626B7">
        <w:rPr>
          <w:rFonts w:ascii="微軟正黑體" w:eastAsia="微軟正黑體" w:hAnsi="微軟正黑體" w:hint="eastAsia"/>
          <w:b/>
          <w:sz w:val="28"/>
          <w:szCs w:val="28"/>
        </w:rPr>
        <w:t>還有修業年限</w:t>
      </w:r>
      <w:r w:rsidR="009175BF">
        <w:rPr>
          <w:rFonts w:ascii="微軟正黑體" w:eastAsia="微軟正黑體" w:hAnsi="微軟正黑體" w:hint="eastAsia"/>
          <w:b/>
          <w:sz w:val="28"/>
          <w:szCs w:val="28"/>
        </w:rPr>
        <w:t>者，將自動延畢，不需</w:t>
      </w:r>
      <w:r w:rsidR="004F0E02">
        <w:rPr>
          <w:rFonts w:ascii="微軟正黑體" w:eastAsia="微軟正黑體" w:hAnsi="微軟正黑體" w:hint="eastAsia"/>
          <w:b/>
          <w:sz w:val="28"/>
          <w:szCs w:val="28"/>
        </w:rPr>
        <w:t>主動</w:t>
      </w:r>
      <w:r w:rsidR="009175BF">
        <w:rPr>
          <w:rFonts w:ascii="微軟正黑體" w:eastAsia="微軟正黑體" w:hAnsi="微軟正黑體" w:hint="eastAsia"/>
          <w:b/>
          <w:sz w:val="28"/>
          <w:szCs w:val="28"/>
        </w:rPr>
        <w:t>辦理</w:t>
      </w:r>
      <w:r w:rsidR="004F0E02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 w:rsidRPr="00B626B7">
        <w:rPr>
          <w:rFonts w:ascii="微軟正黑體" w:eastAsia="微軟正黑體" w:hAnsi="微軟正黑體" w:hint="eastAsia"/>
          <w:b/>
          <w:sz w:val="28"/>
          <w:szCs w:val="28"/>
        </w:rPr>
        <w:t>若已無修業年限，將依學則退學，敬請留意辦理時程。</w:t>
      </w:r>
    </w:p>
    <w:p w:rsidR="004B0394" w:rsidRDefault="004B0394" w:rsidP="004B0394">
      <w:pPr>
        <w:spacing w:line="320" w:lineRule="exact"/>
        <w:ind w:right="-285"/>
        <w:rPr>
          <w:rFonts w:ascii="微軟正黑體" w:eastAsia="微軟正黑體" w:hAnsi="微軟正黑體"/>
          <w:szCs w:val="24"/>
        </w:rPr>
      </w:pPr>
    </w:p>
    <w:p w:rsidR="004B0394" w:rsidRPr="00A95B8D" w:rsidRDefault="004B0394" w:rsidP="004B0394">
      <w:pPr>
        <w:spacing w:line="320" w:lineRule="exact"/>
        <w:ind w:right="-285"/>
        <w:rPr>
          <w:rFonts w:ascii="微軟正黑體" w:eastAsia="微軟正黑體" w:hAnsi="微軟正黑體"/>
          <w:szCs w:val="24"/>
        </w:rPr>
      </w:pPr>
      <w:r w:rsidRPr="00A95B8D">
        <w:rPr>
          <w:rFonts w:ascii="微軟正黑體" w:eastAsia="微軟正黑體" w:hAnsi="微軟正黑體" w:hint="eastAsia"/>
          <w:szCs w:val="24"/>
        </w:rPr>
        <w:t>成績到齊&gt;完成線上三關&gt;收到註冊組</w:t>
      </w:r>
      <w:r w:rsidRPr="00A95B8D">
        <w:rPr>
          <w:rFonts w:ascii="微軟正黑體" w:eastAsia="微軟正黑體" w:hAnsi="微軟正黑體"/>
          <w:szCs w:val="24"/>
        </w:rPr>
        <w:t>mail</w:t>
      </w:r>
      <w:r w:rsidRPr="00A95B8D">
        <w:rPr>
          <w:rFonts w:ascii="微軟正黑體" w:eastAsia="微軟正黑體" w:hAnsi="微軟正黑體" w:hint="eastAsia"/>
          <w:szCs w:val="24"/>
        </w:rPr>
        <w:t>通知&gt;選擇領證書方式</w:t>
      </w:r>
    </w:p>
    <w:p w:rsidR="004B0394" w:rsidRDefault="004B0394" w:rsidP="004B0394">
      <w:pPr>
        <w:spacing w:line="320" w:lineRule="exact"/>
        <w:ind w:left="480" w:right="-28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A95B8D">
        <w:rPr>
          <w:rFonts w:ascii="微軟正黑體" w:eastAsia="微軟正黑體" w:hAnsi="微軟正黑體" w:hint="eastAsia"/>
          <w:szCs w:val="24"/>
        </w:rPr>
        <w:t>親領</w:t>
      </w:r>
      <w:r w:rsidRPr="00A95B8D">
        <w:rPr>
          <w:rFonts w:ascii="新細明體" w:eastAsia="新細明體" w:hAnsi="新細明體" w:hint="eastAsia"/>
          <w:szCs w:val="24"/>
        </w:rPr>
        <w:t>、</w:t>
      </w:r>
      <w:r w:rsidRPr="00A95B8D">
        <w:rPr>
          <w:rFonts w:ascii="微軟正黑體" w:eastAsia="微軟正黑體" w:hAnsi="微軟正黑體" w:hint="eastAsia"/>
          <w:szCs w:val="24"/>
        </w:rPr>
        <w:t>委託領:</w:t>
      </w:r>
      <w:r>
        <w:rPr>
          <w:rFonts w:ascii="微軟正黑體" w:eastAsia="微軟正黑體" w:hAnsi="微軟正黑體" w:hint="eastAsia"/>
          <w:szCs w:val="24"/>
        </w:rPr>
        <w:t>選取後</w:t>
      </w:r>
      <w:r>
        <w:rPr>
          <w:rFonts w:ascii="微軟正黑體" w:eastAsia="微軟正黑體" w:hAnsi="微軟正黑體"/>
          <w:szCs w:val="24"/>
        </w:rPr>
        <w:t>,</w:t>
      </w:r>
      <w:r>
        <w:rPr>
          <w:rFonts w:ascii="微軟正黑體" w:eastAsia="微軟正黑體" w:hAnsi="微軟正黑體" w:hint="eastAsia"/>
          <w:szCs w:val="24"/>
        </w:rPr>
        <w:t>可立即於</w:t>
      </w:r>
      <w:r w:rsidRPr="00A95B8D">
        <w:rPr>
          <w:rFonts w:ascii="微軟正黑體" w:eastAsia="微軟正黑體" w:hAnsi="微軟正黑體" w:hint="eastAsia"/>
          <w:szCs w:val="24"/>
        </w:rPr>
        <w:t>上班時間至註冊組領取</w:t>
      </w:r>
    </w:p>
    <w:p w:rsidR="004B0394" w:rsidRPr="004B0394" w:rsidRDefault="004B0394" w:rsidP="005E211A">
      <w:pPr>
        <w:spacing w:line="320" w:lineRule="exact"/>
        <w:ind w:left="480" w:right="-28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郵寄:</w:t>
      </w:r>
      <w:r w:rsidR="005E211A" w:rsidRPr="005E211A">
        <w:rPr>
          <w:rFonts w:ascii="微軟正黑體" w:eastAsia="微軟正黑體" w:hAnsi="微軟正黑體" w:hint="eastAsia"/>
          <w:szCs w:val="24"/>
        </w:rPr>
        <w:t xml:space="preserve"> </w:t>
      </w:r>
      <w:r w:rsidR="005E211A">
        <w:rPr>
          <w:rFonts w:ascii="微軟正黑體" w:eastAsia="微軟正黑體" w:hAnsi="微軟正黑體" w:hint="eastAsia"/>
          <w:szCs w:val="24"/>
        </w:rPr>
        <w:t>會收到繳費資訊(需自付100元郵資)</w:t>
      </w:r>
      <w:r w:rsidR="005E211A">
        <w:rPr>
          <w:rFonts w:ascii="微軟正黑體" w:eastAsia="微軟正黑體" w:hAnsi="微軟正黑體"/>
          <w:szCs w:val="24"/>
        </w:rPr>
        <w:t>,</w:t>
      </w:r>
      <w:r w:rsidR="005E211A">
        <w:rPr>
          <w:rFonts w:ascii="微軟正黑體" w:eastAsia="微軟正黑體" w:hAnsi="微軟正黑體" w:hint="eastAsia"/>
          <w:szCs w:val="24"/>
        </w:rPr>
        <w:t>入帳後</w:t>
      </w:r>
      <w:r w:rsidR="005E211A">
        <w:rPr>
          <w:rFonts w:ascii="微軟正黑體" w:eastAsia="微軟正黑體" w:hAnsi="微軟正黑體"/>
          <w:szCs w:val="24"/>
        </w:rPr>
        <w:t>,</w:t>
      </w:r>
      <w:r w:rsidR="005E211A">
        <w:rPr>
          <w:rFonts w:ascii="微軟正黑體" w:eastAsia="微軟正黑體" w:hAnsi="微軟正黑體" w:hint="eastAsia"/>
          <w:szCs w:val="24"/>
        </w:rPr>
        <w:t>依入帳時間分梯寄出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522"/>
        <w:gridCol w:w="5073"/>
        <w:gridCol w:w="3323"/>
      </w:tblGrid>
      <w:tr w:rsidR="0041351F" w:rsidTr="00DF3BAD">
        <w:trPr>
          <w:trHeight w:val="577"/>
        </w:trPr>
        <w:tc>
          <w:tcPr>
            <w:tcW w:w="1522" w:type="dxa"/>
            <w:shd w:val="clear" w:color="auto" w:fill="BDD6EE" w:themeFill="accent5" w:themeFillTint="66"/>
          </w:tcPr>
          <w:p w:rsidR="0041351F" w:rsidRPr="0041351F" w:rsidRDefault="0041351F" w:rsidP="0005791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351F">
              <w:rPr>
                <w:rFonts w:ascii="微軟正黑體" w:eastAsia="微軟正黑體" w:hAnsi="微軟正黑體" w:hint="eastAsia"/>
                <w:sz w:val="28"/>
                <w:szCs w:val="28"/>
              </w:rPr>
              <w:t>確認事項</w:t>
            </w:r>
          </w:p>
        </w:tc>
        <w:tc>
          <w:tcPr>
            <w:tcW w:w="5073" w:type="dxa"/>
            <w:shd w:val="clear" w:color="auto" w:fill="BDD6EE" w:themeFill="accent5" w:themeFillTint="66"/>
          </w:tcPr>
          <w:p w:rsidR="0041351F" w:rsidRPr="0041351F" w:rsidRDefault="0041351F" w:rsidP="0005791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351F">
              <w:rPr>
                <w:rFonts w:ascii="微軟正黑體" w:eastAsia="微軟正黑體" w:hAnsi="微軟正黑體" w:hint="eastAsia"/>
                <w:sz w:val="28"/>
                <w:szCs w:val="28"/>
              </w:rPr>
              <w:t>流程說明</w:t>
            </w:r>
          </w:p>
        </w:tc>
        <w:tc>
          <w:tcPr>
            <w:tcW w:w="3323" w:type="dxa"/>
            <w:shd w:val="clear" w:color="auto" w:fill="BDD6EE" w:themeFill="accent5" w:themeFillTint="66"/>
          </w:tcPr>
          <w:p w:rsidR="0041351F" w:rsidRPr="0041351F" w:rsidRDefault="00CF0C7B" w:rsidP="0005791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41351F" w:rsidRPr="006F42AA" w:rsidTr="00980D40">
        <w:tc>
          <w:tcPr>
            <w:tcW w:w="1522" w:type="dxa"/>
            <w:shd w:val="clear" w:color="auto" w:fill="FFF2CC" w:themeFill="accent4" w:themeFillTint="33"/>
            <w:vAlign w:val="center"/>
          </w:tcPr>
          <w:p w:rsidR="0041351F" w:rsidRPr="00255A53" w:rsidRDefault="0041351F" w:rsidP="00A32E1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55A53">
              <w:rPr>
                <w:rFonts w:ascii="微軟正黑體" w:eastAsia="微軟正黑體" w:hAnsi="微軟正黑體" w:hint="eastAsia"/>
                <w:b/>
                <w:szCs w:val="24"/>
              </w:rPr>
              <w:t>成績到齊並符合畢業條件</w:t>
            </w:r>
          </w:p>
        </w:tc>
        <w:tc>
          <w:tcPr>
            <w:tcW w:w="5073" w:type="dxa"/>
          </w:tcPr>
          <w:p w:rsidR="007B6BB5" w:rsidRPr="00DA1C39" w:rsidRDefault="0041351F" w:rsidP="00255A53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482" w:hanging="482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於期末考週起，</w:t>
            </w:r>
            <w:r w:rsidR="00DD2488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任課教師才可致送成績。若教師僅先送畢業生成績，同學無法於校務系統看</w:t>
            </w:r>
            <w:r w:rsidR="00224FAE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到</w:t>
            </w:r>
            <w:r w:rsidR="00DD2488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成績，可先跟任課教師進行</w:t>
            </w: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確認。</w:t>
            </w:r>
          </w:p>
          <w:p w:rsidR="0041351F" w:rsidRPr="00DA1C39" w:rsidRDefault="007B6BB5" w:rsidP="00255A53">
            <w:pPr>
              <w:pStyle w:val="a6"/>
              <w:numPr>
                <w:ilvl w:val="0"/>
                <w:numId w:val="3"/>
              </w:numPr>
              <w:spacing w:line="280" w:lineRule="exact"/>
              <w:ind w:leftChars="0" w:left="482" w:hanging="482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無論成績是否影響畢業資格，</w:t>
            </w:r>
            <w:r w:rsidR="001A4E0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需</w:t>
            </w:r>
            <w:r w:rsidR="00224FAE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待</w:t>
            </w:r>
            <w:r w:rsidR="001A4E0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成績到齊，各項畢業門檻</w:t>
            </w:r>
            <w:r w:rsidR="00F80DEE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都符</w:t>
            </w:r>
            <w:r w:rsidR="001A4E0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合</w:t>
            </w:r>
            <w:r w:rsidR="00224FAE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後</w:t>
            </w:r>
            <w:r w:rsidR="00F80DEE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，才</w:t>
            </w:r>
            <w:r w:rsidR="004B7F8C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具</w:t>
            </w:r>
            <w:r w:rsidR="001A4E0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畢業資格</w:t>
            </w:r>
          </w:p>
        </w:tc>
        <w:tc>
          <w:tcPr>
            <w:tcW w:w="3323" w:type="dxa"/>
          </w:tcPr>
          <w:p w:rsidR="0041351F" w:rsidRPr="00DA1C39" w:rsidRDefault="0041351F" w:rsidP="0090597C">
            <w:pPr>
              <w:spacing w:line="400" w:lineRule="exact"/>
              <w:ind w:right="-20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cs="Arial"/>
                <w:szCs w:val="24"/>
              </w:rPr>
              <w:t>11</w:t>
            </w:r>
            <w:r w:rsidR="005E211A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DA1C39">
              <w:rPr>
                <w:rFonts w:ascii="微軟正黑體" w:eastAsia="微軟正黑體" w:hAnsi="微軟正黑體" w:cs="思源黑体 CN"/>
                <w:szCs w:val="24"/>
              </w:rPr>
              <w:t>年</w:t>
            </w:r>
            <w:r w:rsidR="00F301FD" w:rsidRPr="00DA1C39">
              <w:rPr>
                <w:rFonts w:ascii="微軟正黑體" w:eastAsia="微軟正黑體" w:hAnsi="微軟正黑體" w:cs="思源黑体 CN" w:hint="eastAsia"/>
                <w:szCs w:val="24"/>
              </w:rPr>
              <w:t>6</w:t>
            </w:r>
            <w:r w:rsidRPr="00DA1C39">
              <w:rPr>
                <w:rFonts w:ascii="微軟正黑體" w:eastAsia="微軟正黑體" w:hAnsi="微軟正黑體" w:cs="思源黑体 CN"/>
                <w:szCs w:val="24"/>
              </w:rPr>
              <w:t>月</w:t>
            </w:r>
            <w:r w:rsidR="0090597C">
              <w:rPr>
                <w:rFonts w:ascii="微軟正黑體" w:eastAsia="微軟正黑體" w:hAnsi="微軟正黑體" w:cs="思源黑体 CN" w:hint="eastAsia"/>
                <w:szCs w:val="24"/>
              </w:rPr>
              <w:t>3</w:t>
            </w:r>
            <w:r w:rsidRPr="00DA1C39">
              <w:rPr>
                <w:rFonts w:ascii="微軟正黑體" w:eastAsia="微軟正黑體" w:hAnsi="微軟正黑體" w:cs="Arial"/>
                <w:spacing w:val="4"/>
                <w:szCs w:val="24"/>
              </w:rPr>
              <w:t xml:space="preserve"> </w:t>
            </w:r>
            <w:r w:rsidR="00967941" w:rsidRPr="00DA1C39">
              <w:rPr>
                <w:rFonts w:ascii="微軟正黑體" w:eastAsia="微軟正黑體" w:hAnsi="微軟正黑體" w:cs="思源黑体 CN"/>
                <w:szCs w:val="24"/>
              </w:rPr>
              <w:t>日</w:t>
            </w:r>
            <w:r w:rsidR="00967941" w:rsidRPr="00DA1C39">
              <w:rPr>
                <w:rFonts w:ascii="微軟正黑體" w:eastAsia="微軟正黑體" w:hAnsi="微軟正黑體" w:cs="思源黑体 CN" w:hint="eastAsia"/>
                <w:szCs w:val="24"/>
              </w:rPr>
              <w:t>起</w:t>
            </w:r>
            <w:r w:rsidR="00CF0C7B" w:rsidRPr="00DA1C39">
              <w:rPr>
                <w:rFonts w:ascii="微軟正黑體" w:eastAsia="微軟正黑體" w:hAnsi="微軟正黑體" w:cs="思源黑体 CN" w:hint="eastAsia"/>
                <w:szCs w:val="24"/>
              </w:rPr>
              <w:t>辦理離校</w:t>
            </w:r>
            <w:r w:rsidR="00781F5F" w:rsidRPr="00DA1C3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41351F" w:rsidRPr="006F42AA" w:rsidTr="00255A53">
        <w:trPr>
          <w:trHeight w:val="2499"/>
        </w:trPr>
        <w:tc>
          <w:tcPr>
            <w:tcW w:w="1522" w:type="dxa"/>
            <w:vMerge w:val="restart"/>
            <w:shd w:val="clear" w:color="auto" w:fill="FFF2CC" w:themeFill="accent4" w:themeFillTint="33"/>
            <w:vAlign w:val="center"/>
          </w:tcPr>
          <w:p w:rsidR="0041351F" w:rsidRPr="00255A53" w:rsidRDefault="0041351F" w:rsidP="00A32E1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55A53">
              <w:rPr>
                <w:rFonts w:ascii="微軟正黑體" w:eastAsia="微軟正黑體" w:hAnsi="微軟正黑體" w:hint="eastAsia"/>
                <w:b/>
                <w:szCs w:val="24"/>
              </w:rPr>
              <w:t>完成線上離校程序</w:t>
            </w:r>
          </w:p>
        </w:tc>
        <w:tc>
          <w:tcPr>
            <w:tcW w:w="5073" w:type="dxa"/>
          </w:tcPr>
          <w:p w:rsidR="001F72F7" w:rsidRPr="00DA1C39" w:rsidRDefault="005A3869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畢業生</w:t>
            </w:r>
            <w:r w:rsidR="001F72F7" w:rsidRPr="00DA1C39">
              <w:rPr>
                <w:rFonts w:ascii="微軟正黑體" w:eastAsia="微軟正黑體" w:hAnsi="微軟正黑體" w:hint="eastAsia"/>
                <w:szCs w:val="24"/>
              </w:rPr>
              <w:t>:</w:t>
            </w:r>
          </w:p>
          <w:p w:rsidR="004B7924" w:rsidRPr="00DF6B8B" w:rsidRDefault="00DF6B8B" w:rsidP="00DF6B8B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764540</wp:posOffset>
                      </wp:positionV>
                      <wp:extent cx="292100" cy="45719"/>
                      <wp:effectExtent l="0" t="19050" r="31750" b="31115"/>
                      <wp:wrapNone/>
                      <wp:docPr id="3" name="向右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8F1C2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3" o:spid="_x0000_s1026" type="#_x0000_t13" style="position:absolute;margin-left:36.55pt;margin-top:60.2pt;width:2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" adj="19910" fillcolor="#4472c4 [3204]" strokecolor="#1f3763 [1604]" strokeweight="1pt"/>
                  </w:pict>
                </mc:Fallback>
              </mc:AlternateContent>
            </w:r>
            <w:r w:rsidR="005E211A" w:rsidRPr="00DF6B8B">
              <w:rPr>
                <w:rFonts w:ascii="微軟正黑體" w:eastAsia="微軟正黑體" w:hAnsi="微軟正黑體" w:hint="eastAsia"/>
                <w:szCs w:val="24"/>
              </w:rPr>
              <w:t>至本校首頁/校級資訊專區/【畢業專區】/畢業生線上離校系統</w:t>
            </w:r>
            <w:r w:rsidR="005E211A" w:rsidRPr="00DF6B8B">
              <w:rPr>
                <w:rFonts w:ascii="微軟正黑體" w:eastAsia="微軟正黑體" w:hAnsi="微軟正黑體"/>
                <w:szCs w:val="24"/>
              </w:rPr>
              <w:t>(</w:t>
            </w:r>
            <w:r w:rsidR="005E211A" w:rsidRPr="00DF6B8B">
              <w:rPr>
                <w:rFonts w:ascii="微軟正黑體" w:eastAsia="微軟正黑體" w:hAnsi="微軟正黑體" w:hint="eastAsia"/>
                <w:szCs w:val="24"/>
              </w:rPr>
              <w:t>或註冊組網頁) 簽核情形查詢。待系辦、圖書館、校友中心三關通過</w:t>
            </w:r>
            <w:r w:rsidR="00183883" w:rsidRPr="00DF6B8B">
              <w:rPr>
                <w:rFonts w:ascii="微軟正黑體" w:eastAsia="微軟正黑體" w:hAnsi="微軟正黑體" w:hint="eastAsia"/>
                <w:szCs w:val="24"/>
              </w:rPr>
              <w:t>(單位會自動查核，畢業生無特殊情況，不須親至現場)</w:t>
            </w:r>
            <w:r w:rsidRPr="00DF6B8B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5E211A" w:rsidRPr="00DF6B8B">
              <w:rPr>
                <w:rFonts w:ascii="微軟正黑體" w:eastAsia="微軟正黑體" w:hAnsi="微軟正黑體" w:hint="eastAsia"/>
                <w:szCs w:val="24"/>
              </w:rPr>
              <w:t>註冊組</w:t>
            </w:r>
            <w:r w:rsidRPr="00DF6B8B">
              <w:rPr>
                <w:rFonts w:ascii="微軟正黑體" w:eastAsia="微軟正黑體" w:hAnsi="微軟正黑體" w:hint="eastAsia"/>
                <w:szCs w:val="24"/>
              </w:rPr>
              <w:t>最後審查通過後，會收到</w:t>
            </w:r>
            <w:r w:rsidRPr="00DF6B8B">
              <w:rPr>
                <w:rFonts w:ascii="微軟正黑體" w:eastAsia="微軟正黑體" w:hAnsi="微軟正黑體"/>
                <w:szCs w:val="24"/>
              </w:rPr>
              <w:t>mail</w:t>
            </w:r>
            <w:r w:rsidRPr="00DF6B8B">
              <w:rPr>
                <w:rFonts w:ascii="微軟正黑體" w:eastAsia="微軟正黑體" w:hAnsi="微軟正黑體" w:hint="eastAsia"/>
                <w:szCs w:val="24"/>
              </w:rPr>
              <w:t>通知</w:t>
            </w:r>
            <w:r w:rsidR="005E211A" w:rsidRPr="00DF6B8B">
              <w:rPr>
                <w:rFonts w:ascii="微軟正黑體" w:eastAsia="微軟正黑體" w:hAnsi="微軟正黑體" w:hint="eastAsia"/>
                <w:szCs w:val="24"/>
              </w:rPr>
              <w:t>，即可選擇</w:t>
            </w:r>
            <w:r w:rsidR="005E211A" w:rsidRPr="00DF6B8B">
              <w:rPr>
                <w:rFonts w:ascii="微軟正黑體" w:eastAsia="微軟正黑體" w:hAnsi="微軟正黑體" w:hint="eastAsia"/>
                <w:szCs w:val="24"/>
                <w:u w:val="single"/>
              </w:rPr>
              <w:t>畢業證書領取方式</w:t>
            </w:r>
            <w:r w:rsidR="004B7924" w:rsidRPr="00DF6B8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41351F" w:rsidRPr="00DA1C39" w:rsidRDefault="0041351F" w:rsidP="005E211A">
            <w:pPr>
              <w:pStyle w:val="a6"/>
              <w:spacing w:line="280" w:lineRule="exact"/>
              <w:ind w:left="720" w:hangingChars="100" w:hanging="24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</w:tc>
        <w:tc>
          <w:tcPr>
            <w:tcW w:w="3323" w:type="dxa"/>
            <w:vMerge w:val="restart"/>
          </w:tcPr>
          <w:p w:rsidR="00E94FBD" w:rsidRPr="00DA1C39" w:rsidRDefault="00E94FBD" w:rsidP="00DE00E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1351F" w:rsidRPr="006F42AA" w:rsidTr="00980D40">
        <w:tc>
          <w:tcPr>
            <w:tcW w:w="1522" w:type="dxa"/>
            <w:vMerge/>
            <w:shd w:val="clear" w:color="auto" w:fill="FFF2CC" w:themeFill="accent4" w:themeFillTint="33"/>
          </w:tcPr>
          <w:p w:rsidR="0041351F" w:rsidRPr="006F42AA" w:rsidRDefault="0041351F" w:rsidP="004135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73" w:type="dxa"/>
          </w:tcPr>
          <w:p w:rsidR="0041351F" w:rsidRPr="00DA1C39" w:rsidRDefault="0041351F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各簽核單位注意事項：</w:t>
            </w:r>
          </w:p>
          <w:p w:rsidR="00E93FC2" w:rsidRPr="00DA1C39" w:rsidRDefault="00E93FC2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系統</w:t>
            </w:r>
            <w:r w:rsidR="001D1572" w:rsidRPr="00DA1C39">
              <w:rPr>
                <w:rFonts w:ascii="微軟正黑體" w:eastAsia="微軟正黑體" w:hAnsi="微軟正黑體" w:hint="eastAsia"/>
                <w:szCs w:val="24"/>
              </w:rPr>
              <w:t>將</w:t>
            </w:r>
            <w:r w:rsidRPr="00DA1C39">
              <w:rPr>
                <w:rFonts w:ascii="微軟正黑體" w:eastAsia="微軟正黑體" w:hAnsi="微軟正黑體" w:hint="eastAsia"/>
                <w:szCs w:val="24"/>
              </w:rPr>
              <w:t>同時開放</w:t>
            </w:r>
            <w:r w:rsidR="001D1572" w:rsidRPr="00DA1C39">
              <w:rPr>
                <w:rFonts w:ascii="微軟正黑體" w:eastAsia="微軟正黑體" w:hAnsi="微軟正黑體" w:hint="eastAsia"/>
                <w:szCs w:val="24"/>
              </w:rPr>
              <w:t>各</w:t>
            </w:r>
            <w:r w:rsidRPr="00DA1C39">
              <w:rPr>
                <w:rFonts w:ascii="微軟正黑體" w:eastAsia="微軟正黑體" w:hAnsi="微軟正黑體" w:hint="eastAsia"/>
                <w:szCs w:val="24"/>
              </w:rPr>
              <w:t>單位簽核</w:t>
            </w:r>
          </w:p>
          <w:p w:rsidR="0041351F" w:rsidRPr="00DA1C39" w:rsidRDefault="0041351F" w:rsidP="000355F7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系辦：</w:t>
            </w:r>
            <w:r w:rsidR="00200EDA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實質</w:t>
            </w: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審核畢業資格條件、完成系所相關規定、歸還借用物品等。</w:t>
            </w:r>
          </w:p>
          <w:p w:rsidR="0041351F" w:rsidRPr="00DA1C39" w:rsidRDefault="0041351F" w:rsidP="000355F7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圖書館閱</w:t>
            </w:r>
            <w:r w:rsidR="004B7F8C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覽</w:t>
            </w: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服務組：歸還借閱館藏及繳清逾期罰款(含館際合作申請的部分)。</w:t>
            </w:r>
          </w:p>
          <w:p w:rsidR="00563AF7" w:rsidRPr="00DA1C39" w:rsidRDefault="00F301FD" w:rsidP="000355F7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秘書室公關</w:t>
            </w:r>
            <w:r w:rsidR="0041351F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暨校友</w:t>
            </w: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服務</w:t>
            </w:r>
            <w:r w:rsidR="0041351F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中心：</w:t>
            </w:r>
            <w:r w:rsidR="004B7924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確認畢業生已至</w:t>
            </w:r>
            <w:r w:rsidR="0041351F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【校友服務資訊系統 】更新個人資料，並完成</w:t>
            </w:r>
            <w:r w:rsidR="00D203CB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【</w:t>
            </w:r>
            <w:r w:rsidR="0041351F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畢業生流向調查問卷</w:t>
            </w:r>
            <w:r w:rsidR="00D203CB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】</w:t>
            </w:r>
            <w:r w:rsidR="0041351F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。</w:t>
            </w:r>
            <w:r w:rsidR="00DC1104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請參考</w:t>
            </w:r>
            <w:r w:rsidR="006D28AE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附</w:t>
            </w:r>
            <w:r w:rsidR="00E94FB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r w:rsidR="003E6EAC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一</w:t>
            </w:r>
          </w:p>
        </w:tc>
        <w:tc>
          <w:tcPr>
            <w:tcW w:w="3323" w:type="dxa"/>
            <w:vMerge/>
          </w:tcPr>
          <w:p w:rsidR="0041351F" w:rsidRPr="00DA1C39" w:rsidRDefault="0041351F" w:rsidP="004135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1F5F" w:rsidRPr="006F42AA" w:rsidTr="00980D40">
        <w:tc>
          <w:tcPr>
            <w:tcW w:w="1522" w:type="dxa"/>
            <w:shd w:val="clear" w:color="auto" w:fill="FFF2CC" w:themeFill="accent4" w:themeFillTint="33"/>
            <w:vAlign w:val="center"/>
          </w:tcPr>
          <w:p w:rsidR="00781F5F" w:rsidRPr="000E0F98" w:rsidRDefault="00781F5F" w:rsidP="00A32E1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E0F98">
              <w:rPr>
                <w:rFonts w:ascii="微軟正黑體" w:eastAsia="微軟正黑體" w:hAnsi="微軟正黑體" w:hint="eastAsia"/>
                <w:b/>
                <w:szCs w:val="24"/>
              </w:rPr>
              <w:t>學生證處理方式</w:t>
            </w:r>
          </w:p>
        </w:tc>
        <w:tc>
          <w:tcPr>
            <w:tcW w:w="5073" w:type="dxa"/>
            <w:shd w:val="clear" w:color="auto" w:fill="auto"/>
          </w:tcPr>
          <w:p w:rsidR="00781F5F" w:rsidRPr="00DA1C39" w:rsidRDefault="00781F5F" w:rsidP="006B5361">
            <w:pPr>
              <w:pStyle w:val="a6"/>
              <w:numPr>
                <w:ilvl w:val="0"/>
                <w:numId w:val="9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學生證不須繳回</w:t>
            </w:r>
            <w:r w:rsidR="002A1508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，學生畢業後於購票、</w:t>
            </w:r>
            <w:r w:rsidR="001A4E0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搭車等相關事宜，應主動選擇非學生身分，</w:t>
            </w:r>
            <w:r w:rsidR="001A4E0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lastRenderedPageBreak/>
              <w:t>若日後有不當使用引起爭議時，由學生自行負責相關之法律責任。</w:t>
            </w:r>
          </w:p>
          <w:p w:rsidR="001A4E0D" w:rsidRPr="00DA1C39" w:rsidRDefault="001A4E0D" w:rsidP="006218DF">
            <w:pPr>
              <w:pStyle w:val="a6"/>
              <w:numPr>
                <w:ilvl w:val="0"/>
                <w:numId w:val="9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若有遺失且須辦理退費者，</w:t>
            </w:r>
            <w:r w:rsidR="00053716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請填寫【一卡</w:t>
            </w:r>
            <w:r w:rsidR="004D79E3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通</w:t>
            </w:r>
            <w:r w:rsidR="00053716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學生證票卡申請單】</w:t>
            </w:r>
            <w:r w:rsidR="00585526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詳附</w:t>
            </w:r>
            <w:r w:rsidR="00E94FBD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註</w:t>
            </w:r>
            <w:r w:rsidR="00585526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="00053716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，傳真</w:t>
            </w:r>
            <w:r w:rsidR="004B7F8C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或電郵</w:t>
            </w:r>
            <w:r w:rsidR="00053716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至註冊組</w:t>
            </w:r>
            <w:r w:rsidR="004B7F8C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(049)</w:t>
            </w:r>
            <w:hyperlink r:id="rId9" w:history="1">
              <w:r w:rsidR="004B7F8C" w:rsidRPr="00DA1C39">
                <w:rPr>
                  <w:rStyle w:val="ab"/>
                  <w:rFonts w:ascii="微軟正黑體" w:eastAsia="微軟正黑體" w:hAnsi="微軟正黑體" w:hint="eastAsia"/>
                  <w:color w:val="auto"/>
                  <w:sz w:val="24"/>
                  <w:szCs w:val="24"/>
                  <w:lang w:eastAsia="zh-TW"/>
                </w:rPr>
                <w:t>2913724或E</w:t>
              </w:r>
              <w:r w:rsidR="004B7F8C" w:rsidRPr="00DA1C39">
                <w:rPr>
                  <w:rStyle w:val="ab"/>
                  <w:rFonts w:ascii="微軟正黑體" w:eastAsia="微軟正黑體" w:hAnsi="微軟正黑體"/>
                  <w:color w:val="auto"/>
                  <w:sz w:val="24"/>
                  <w:szCs w:val="24"/>
                  <w:lang w:eastAsia="zh-TW"/>
                </w:rPr>
                <w:t>mail</w:t>
              </w:r>
              <w:r w:rsidR="004B7F8C" w:rsidRPr="00DA1C39">
                <w:rPr>
                  <w:rStyle w:val="ab"/>
                  <w:rFonts w:ascii="微軟正黑體" w:eastAsia="微軟正黑體" w:hAnsi="微軟正黑體" w:hint="eastAsia"/>
                  <w:color w:val="auto"/>
                  <w:sz w:val="24"/>
                  <w:szCs w:val="24"/>
                  <w:lang w:eastAsia="zh-TW"/>
                </w:rPr>
                <w:t>至</w:t>
              </w:r>
              <w:r w:rsidR="004B7F8C" w:rsidRPr="00DA1C39">
                <w:rPr>
                  <w:rStyle w:val="ab"/>
                  <w:rFonts w:ascii="微軟正黑體" w:eastAsia="微軟正黑體" w:hAnsi="微軟正黑體"/>
                  <w:color w:val="auto"/>
                  <w:sz w:val="24"/>
                  <w:szCs w:val="24"/>
                  <w:lang w:eastAsia="zh-TW"/>
                </w:rPr>
                <w:t>register@ncnu.edu.tw</w:t>
              </w:r>
            </w:hyperlink>
            <w:r w:rsidR="00AB2F86" w:rsidRPr="00DA1C39">
              <w:rPr>
                <w:rStyle w:val="ab"/>
                <w:rFonts w:ascii="微軟正黑體" w:eastAsia="微軟正黑體" w:hAnsi="微軟正黑體" w:hint="eastAsia"/>
                <w:color w:val="auto"/>
                <w:sz w:val="24"/>
                <w:szCs w:val="24"/>
                <w:u w:val="none"/>
                <w:lang w:eastAsia="zh-TW"/>
              </w:rPr>
              <w:t>代為向一卡通公司</w:t>
            </w:r>
            <w:r w:rsidR="004B7F8C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辦理退費。</w:t>
            </w:r>
            <w:r w:rsidR="00DC1104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請參考附註</w:t>
            </w:r>
            <w:r w:rsidR="006218DF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="00971615"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說明。</w:t>
            </w:r>
          </w:p>
        </w:tc>
        <w:tc>
          <w:tcPr>
            <w:tcW w:w="3323" w:type="dxa"/>
          </w:tcPr>
          <w:p w:rsidR="00781F5F" w:rsidRPr="00DA1C39" w:rsidRDefault="00781F5F" w:rsidP="003B0EE2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1351F" w:rsidRPr="006F42AA" w:rsidTr="00980D40">
        <w:tc>
          <w:tcPr>
            <w:tcW w:w="1522" w:type="dxa"/>
            <w:vMerge w:val="restart"/>
            <w:shd w:val="clear" w:color="auto" w:fill="FFF2CC" w:themeFill="accent4" w:themeFillTint="33"/>
            <w:vAlign w:val="center"/>
          </w:tcPr>
          <w:p w:rsidR="0041351F" w:rsidRPr="00255A53" w:rsidRDefault="0041351F" w:rsidP="00A32E1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55A53">
              <w:rPr>
                <w:rFonts w:ascii="微軟正黑體" w:eastAsia="微軟正黑體" w:hAnsi="微軟正黑體" w:hint="eastAsia"/>
                <w:b/>
                <w:szCs w:val="24"/>
              </w:rPr>
              <w:t>領取畢業證書</w:t>
            </w:r>
          </w:p>
          <w:p w:rsidR="000E4CB7" w:rsidRPr="006F42AA" w:rsidRDefault="001D72B4" w:rsidP="00D214D2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7D5EBE">
              <w:rPr>
                <w:rFonts w:ascii="微軟正黑體" w:eastAsia="微軟正黑體" w:hAnsi="微軟正黑體" w:hint="eastAsia"/>
                <w:szCs w:val="24"/>
              </w:rPr>
              <w:t>需完成線上離校</w:t>
            </w:r>
            <w:r w:rsidR="00F60C67" w:rsidRPr="006F42AA">
              <w:rPr>
                <w:rFonts w:ascii="微軟正黑體" w:eastAsia="微軟正黑體" w:hAnsi="微軟正黑體" w:hint="eastAsia"/>
                <w:szCs w:val="24"/>
              </w:rPr>
              <w:t>程</w:t>
            </w:r>
            <w:r w:rsidR="007D5EBE">
              <w:rPr>
                <w:rFonts w:ascii="微軟正黑體" w:eastAsia="微軟正黑體" w:hAnsi="微軟正黑體" w:hint="eastAsia"/>
                <w:szCs w:val="24"/>
              </w:rPr>
              <w:t>序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5073" w:type="dxa"/>
          </w:tcPr>
          <w:p w:rsidR="00055DBA" w:rsidRPr="00DA1C39" w:rsidRDefault="0041351F" w:rsidP="00700AC7">
            <w:pPr>
              <w:pStyle w:val="a6"/>
              <w:numPr>
                <w:ilvl w:val="0"/>
                <w:numId w:val="3"/>
              </w:numPr>
              <w:spacing w:after="120" w:line="280" w:lineRule="exact"/>
              <w:ind w:leftChars="0" w:left="482" w:hanging="482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DA1C39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親自領取</w:t>
            </w:r>
            <w:r w:rsidRPr="00DA1C3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:rsidR="00185811" w:rsidRPr="00DA1C39" w:rsidRDefault="008D5261" w:rsidP="008D5261">
            <w:pPr>
              <w:spacing w:after="120" w:line="28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 xml:space="preserve">1. </w:t>
            </w:r>
            <w:r w:rsidR="00560A94" w:rsidRPr="00DA1C39">
              <w:rPr>
                <w:rFonts w:ascii="微軟正黑體" w:eastAsia="微軟正黑體" w:hAnsi="微軟正黑體" w:hint="eastAsia"/>
                <w:szCs w:val="24"/>
              </w:rPr>
              <w:t>請於</w:t>
            </w:r>
            <w:r w:rsidRPr="00DA1C39">
              <w:rPr>
                <w:rFonts w:ascii="微軟正黑體" w:eastAsia="微軟正黑體" w:hAnsi="微軟正黑體" w:hint="eastAsia"/>
                <w:szCs w:val="24"/>
              </w:rPr>
              <w:t>畢業生線上</w:t>
            </w:r>
            <w:r w:rsidR="00560A94" w:rsidRPr="00DA1C39">
              <w:rPr>
                <w:rFonts w:ascii="微軟正黑體" w:eastAsia="微軟正黑體" w:hAnsi="微軟正黑體" w:hint="eastAsia"/>
                <w:szCs w:val="24"/>
              </w:rPr>
              <w:t>離校系統點選</w:t>
            </w:r>
            <w:r w:rsidRPr="00DA1C39">
              <w:rPr>
                <w:rFonts w:ascii="微軟正黑體" w:eastAsia="微軟正黑體" w:hAnsi="微軟正黑體" w:hint="eastAsia"/>
                <w:szCs w:val="24"/>
              </w:rPr>
              <w:t>【親自領取】</w:t>
            </w:r>
            <w:r w:rsidR="00560A94" w:rsidRPr="00DA1C39">
              <w:rPr>
                <w:rFonts w:ascii="微軟正黑體" w:eastAsia="微軟正黑體" w:hAnsi="微軟正黑體" w:hint="eastAsia"/>
                <w:szCs w:val="24"/>
              </w:rPr>
              <w:t>後</w:t>
            </w:r>
            <w:r w:rsidRPr="00DA1C39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DA1C39" w:rsidRPr="00DA1C39">
              <w:rPr>
                <w:rFonts w:ascii="微軟正黑體" w:eastAsia="微軟正黑體" w:hAnsi="微軟正黑體" w:hint="eastAsia"/>
                <w:color w:val="FF0000"/>
                <w:szCs w:val="24"/>
              </w:rPr>
              <w:t>可立即</w:t>
            </w:r>
            <w:r w:rsidR="00560A94" w:rsidRPr="00DA1C39">
              <w:rPr>
                <w:rFonts w:ascii="微軟正黑體" w:eastAsia="微軟正黑體" w:hAnsi="微軟正黑體" w:hint="eastAsia"/>
                <w:color w:val="FF0000"/>
                <w:szCs w:val="24"/>
              </w:rPr>
              <w:t>於上班時間</w:t>
            </w:r>
            <w:r w:rsidR="00DA1C39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>本人親自</w:t>
            </w:r>
            <w:r w:rsidR="00560A94" w:rsidRPr="00DA1C39">
              <w:rPr>
                <w:rFonts w:ascii="微軟正黑體" w:eastAsia="微軟正黑體" w:hAnsi="微軟正黑體" w:hint="eastAsia"/>
                <w:szCs w:val="24"/>
              </w:rPr>
              <w:t>持學生證(或身分證)至註冊組領取證書。(證件</w:t>
            </w:r>
            <w:r w:rsidRPr="00DA1C39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="00560A94" w:rsidRPr="00DA1C39">
              <w:rPr>
                <w:rFonts w:ascii="微軟正黑體" w:eastAsia="微軟正黑體" w:hAnsi="微軟正黑體" w:hint="eastAsia"/>
                <w:szCs w:val="24"/>
              </w:rPr>
              <w:t>查核身分用</w:t>
            </w:r>
            <w:r w:rsidR="00DA1C39">
              <w:rPr>
                <w:rFonts w:ascii="微軟正黑體" w:eastAsia="微軟正黑體" w:hAnsi="微軟正黑體"/>
                <w:szCs w:val="24"/>
              </w:rPr>
              <w:t>,</w:t>
            </w:r>
            <w:r w:rsidR="00DA1C39">
              <w:rPr>
                <w:rFonts w:ascii="微軟正黑體" w:eastAsia="微軟正黑體" w:hAnsi="微軟正黑體" w:hint="eastAsia"/>
                <w:szCs w:val="24"/>
              </w:rPr>
              <w:t>用畢歸還</w:t>
            </w:r>
            <w:r w:rsidR="00560A94" w:rsidRPr="00DA1C39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85811" w:rsidRPr="00DA1C39" w:rsidRDefault="008D5261" w:rsidP="002714A5">
            <w:pPr>
              <w:spacing w:after="120" w:line="28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 xml:space="preserve">2. </w:t>
            </w:r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>若您考上本校碩士班，需補交畢業證書給註冊組的同學(補繳日期為7月</w:t>
            </w:r>
            <w:r w:rsidR="002714A5">
              <w:rPr>
                <w:rFonts w:ascii="微軟正黑體" w:eastAsia="微軟正黑體" w:hAnsi="微軟正黑體" w:hint="eastAsia"/>
                <w:szCs w:val="24"/>
              </w:rPr>
              <w:t>19</w:t>
            </w:r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>日)，請</w:t>
            </w:r>
            <w:r w:rsidR="001E7634" w:rsidRPr="00DA1C39">
              <w:rPr>
                <w:rFonts w:ascii="微軟正黑體" w:eastAsia="微軟正黑體" w:hAnsi="微軟正黑體" w:hint="eastAsia"/>
                <w:szCs w:val="24"/>
              </w:rPr>
              <w:t>於畢業生</w:t>
            </w:r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>線上離校系統點選【親自領取】，並致電049-2910960分機2211~2213</w:t>
            </w:r>
            <w:r w:rsidR="00185811" w:rsidRPr="00DA1C39">
              <w:rPr>
                <w:rFonts w:ascii="微軟正黑體" w:eastAsia="微軟正黑體" w:hAnsi="微軟正黑體"/>
                <w:szCs w:val="24"/>
              </w:rPr>
              <w:t>或</w:t>
            </w:r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>Email:</w:t>
            </w:r>
            <w:r w:rsidR="00185811" w:rsidRPr="00DA1C39">
              <w:rPr>
                <w:rFonts w:ascii="微軟正黑體" w:eastAsia="微軟正黑體" w:hAnsi="微軟正黑體"/>
                <w:szCs w:val="24"/>
              </w:rPr>
              <w:t xml:space="preserve"> </w:t>
            </w:r>
            <w:hyperlink r:id="rId10" w:history="1">
              <w:r w:rsidR="00185811" w:rsidRPr="00DA1C39">
                <w:rPr>
                  <w:rStyle w:val="ab"/>
                  <w:rFonts w:ascii="微軟正黑體" w:eastAsia="微軟正黑體" w:hAnsi="微軟正黑體"/>
                  <w:color w:val="auto"/>
                  <w:szCs w:val="24"/>
                </w:rPr>
                <w:t>register@ncnu.edu.tw</w:t>
              </w:r>
            </w:hyperlink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 xml:space="preserve"> 告知證書由註冊組直接收存</w:t>
            </w:r>
            <w:r w:rsidR="00C361C3">
              <w:rPr>
                <w:rFonts w:ascii="微軟正黑體" w:eastAsia="微軟正黑體" w:hAnsi="微軟正黑體" w:hint="eastAsia"/>
                <w:szCs w:val="24"/>
              </w:rPr>
              <w:t>(點選領後才能通知註冊組)</w:t>
            </w:r>
            <w:r w:rsidR="00185811" w:rsidRPr="00DA1C39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3323" w:type="dxa"/>
            <w:vMerge w:val="restart"/>
          </w:tcPr>
          <w:p w:rsidR="00443F31" w:rsidRPr="00DA1C39" w:rsidRDefault="00443F31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若選擇親領而未領取，證書將一直存放於註冊組，請於下學期開學前，前來領回，無法再改變領取方式。</w:t>
            </w:r>
          </w:p>
          <w:p w:rsidR="00443F31" w:rsidRPr="00DA1C39" w:rsidRDefault="00443F31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3F31" w:rsidRPr="00DA1C39" w:rsidRDefault="00443F31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3F31" w:rsidRPr="00DA1C39" w:rsidRDefault="00443F31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95038" w:rsidRPr="00DA1C39" w:rsidRDefault="00295038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95038" w:rsidRPr="00DA1C39" w:rsidRDefault="00295038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95038" w:rsidRPr="00DA1C39" w:rsidRDefault="00295038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295038" w:rsidRPr="00DA1C39" w:rsidRDefault="00295038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F3562" w:rsidRPr="00DA1C39" w:rsidRDefault="001061D4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＊</w:t>
            </w:r>
            <w:r w:rsidR="00CF0C7B" w:rsidRPr="00DA1C39">
              <w:rPr>
                <w:rFonts w:ascii="微軟正黑體" w:eastAsia="微軟正黑體" w:hAnsi="微軟正黑體" w:hint="eastAsia"/>
                <w:szCs w:val="24"/>
              </w:rPr>
              <w:t>選擇郵寄證書需自付</w:t>
            </w:r>
            <w:r w:rsidR="008B6350" w:rsidRPr="00DA1C39">
              <w:rPr>
                <w:rFonts w:ascii="微軟正黑體" w:eastAsia="微軟正黑體" w:hAnsi="微軟正黑體" w:hint="eastAsia"/>
                <w:szCs w:val="24"/>
              </w:rPr>
              <w:t>100元</w:t>
            </w:r>
            <w:r w:rsidR="00CF0C7B" w:rsidRPr="00DA1C39">
              <w:rPr>
                <w:rFonts w:ascii="微軟正黑體" w:eastAsia="微軟正黑體" w:hAnsi="微軟正黑體" w:hint="eastAsia"/>
                <w:szCs w:val="24"/>
              </w:rPr>
              <w:t>郵資</w:t>
            </w:r>
            <w:r w:rsidR="006B5361" w:rsidRPr="00DA1C39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D9452D" w:rsidRPr="00DA1C39">
              <w:rPr>
                <w:rFonts w:ascii="微軟正黑體" w:eastAsia="微軟正黑體" w:hAnsi="微軟正黑體" w:hint="eastAsia"/>
                <w:szCs w:val="24"/>
              </w:rPr>
              <w:t>本學期</w:t>
            </w:r>
            <w:r w:rsidR="00085A9C" w:rsidRPr="00DA1C39">
              <w:rPr>
                <w:rFonts w:ascii="微軟正黑體" w:eastAsia="微軟正黑體" w:hAnsi="微軟正黑體" w:hint="eastAsia"/>
                <w:szCs w:val="24"/>
              </w:rPr>
              <w:t>郵資</w:t>
            </w:r>
            <w:r w:rsidR="005E42FC" w:rsidRPr="00DA1C39">
              <w:rPr>
                <w:rFonts w:ascii="微軟正黑體" w:eastAsia="微軟正黑體" w:hAnsi="微軟正黑體" w:hint="eastAsia"/>
                <w:szCs w:val="24"/>
              </w:rPr>
              <w:t>一律</w:t>
            </w:r>
            <w:r w:rsidR="00085A9C" w:rsidRPr="00DA1C39">
              <w:rPr>
                <w:rFonts w:ascii="微軟正黑體" w:eastAsia="微軟正黑體" w:hAnsi="微軟正黑體" w:hint="eastAsia"/>
                <w:szCs w:val="24"/>
              </w:rPr>
              <w:t>採</w:t>
            </w:r>
            <w:r w:rsidR="008B1E1F" w:rsidRPr="00DA1C39">
              <w:rPr>
                <w:rFonts w:ascii="微軟正黑體" w:eastAsia="微軟正黑體" w:hAnsi="微軟正黑體" w:hint="eastAsia"/>
                <w:szCs w:val="24"/>
              </w:rPr>
              <w:t>ATM轉帳</w:t>
            </w:r>
            <w:r w:rsidR="005E42FC" w:rsidRPr="00DA1C39">
              <w:rPr>
                <w:rFonts w:ascii="微軟正黑體" w:eastAsia="微軟正黑體" w:hAnsi="微軟正黑體" w:hint="eastAsia"/>
                <w:szCs w:val="24"/>
              </w:rPr>
              <w:t>方式處</w:t>
            </w:r>
            <w:r w:rsidR="00901240" w:rsidRPr="00DA1C39">
              <w:rPr>
                <w:rFonts w:ascii="微軟正黑體" w:eastAsia="微軟正黑體" w:hAnsi="微軟正黑體" w:hint="eastAsia"/>
                <w:szCs w:val="24"/>
              </w:rPr>
              <w:t>理。</w:t>
            </w:r>
            <w:r w:rsidR="005E42FC" w:rsidRPr="00DA1C39">
              <w:rPr>
                <w:rFonts w:ascii="微軟正黑體" w:eastAsia="微軟正黑體" w:hAnsi="微軟正黑體" w:hint="eastAsia"/>
                <w:szCs w:val="24"/>
              </w:rPr>
              <w:t>繳款說明如下：</w:t>
            </w:r>
          </w:p>
          <w:p w:rsidR="002079BB" w:rsidRPr="00DA1C39" w:rsidRDefault="00980B4A" w:rsidP="002079BB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DD2B94" w:rsidRPr="00DA1C3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079BB" w:rsidRPr="00DA1C39">
              <w:rPr>
                <w:rFonts w:ascii="微軟正黑體" w:eastAsia="微軟正黑體" w:hAnsi="微軟正黑體" w:hint="eastAsia"/>
                <w:szCs w:val="24"/>
              </w:rPr>
              <w:t>使用第一銀行(銀行代號:007)ATM轉帳100元，跨行繳費或使用其他銀行ATM繳費，會產生手續費約15元。(各家銀行費用不同)</w:t>
            </w:r>
          </w:p>
          <w:p w:rsidR="001411F6" w:rsidRPr="00DA1C39" w:rsidRDefault="002079BB" w:rsidP="00EF0405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A1C39">
              <w:rPr>
                <w:rFonts w:ascii="微軟正黑體" w:eastAsia="微軟正黑體" w:hAnsi="微軟正黑體" w:hint="eastAsia"/>
                <w:szCs w:val="24"/>
              </w:rPr>
              <w:t>2. 為免延遲郵寄時程，請儘速完成ATM繳費。</w:t>
            </w:r>
          </w:p>
        </w:tc>
      </w:tr>
      <w:tr w:rsidR="0041351F" w:rsidRPr="006F42AA" w:rsidTr="00980D40">
        <w:tc>
          <w:tcPr>
            <w:tcW w:w="1522" w:type="dxa"/>
            <w:vMerge/>
            <w:shd w:val="clear" w:color="auto" w:fill="FFF2CC" w:themeFill="accent4" w:themeFillTint="33"/>
          </w:tcPr>
          <w:p w:rsidR="0041351F" w:rsidRPr="006F42AA" w:rsidRDefault="0041351F" w:rsidP="004135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73" w:type="dxa"/>
          </w:tcPr>
          <w:p w:rsidR="0041351F" w:rsidRPr="00DF3BAD" w:rsidRDefault="0041351F" w:rsidP="00801C14">
            <w:pPr>
              <w:pStyle w:val="a6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委託領取</w:t>
            </w:r>
            <w:r w:rsidR="006B536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603312" w:rsidRPr="00571B49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(海外同學</w:t>
            </w:r>
            <w:r w:rsidR="004B7F8C" w:rsidRPr="00571B49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或需委由他人領證者</w:t>
            </w:r>
            <w:r w:rsidR="00603312" w:rsidRPr="00571B49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適用)</w:t>
            </w:r>
            <w:r w:rsidRPr="006F42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  <w:r w:rsidR="00270F8D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為</w:t>
            </w:r>
            <w:r w:rsidR="000E4CB7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避</w:t>
            </w:r>
            <w:r w:rsidR="00603312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免郵寄海外遺失風險，請已於海外同學委託還在台同學領取後一併帶回。</w:t>
            </w:r>
            <w:r w:rsidR="00F60C67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請另附委託書</w:t>
            </w:r>
            <w:r w:rsidR="00801C1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(需持雙方證件(身分證或學生證)正本或影本</w:t>
            </w:r>
            <w:r w:rsidR="00B1139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</w:t>
            </w:r>
            <w:r w:rsidR="00801C1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現場查驗完歸還</w:t>
            </w:r>
            <w:r w:rsidR="00F60C67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)</w:t>
            </w:r>
            <w:r w:rsidR="008D526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，</w:t>
            </w:r>
            <w:r w:rsidR="00F60C67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至註冊組</w:t>
            </w:r>
            <w:r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進行代領。</w:t>
            </w:r>
            <w:r w:rsidR="00DC1104" w:rsidRPr="00DF3BAD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請參考</w:t>
            </w:r>
            <w:r w:rsidR="00585526" w:rsidRPr="00255A53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附</w:t>
            </w:r>
            <w:r w:rsidR="00E94FBD" w:rsidRPr="00255A53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註</w:t>
            </w:r>
            <w:r w:rsidR="00585526" w:rsidRPr="00255A53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3323" w:type="dxa"/>
            <w:vMerge/>
          </w:tcPr>
          <w:p w:rsidR="0041351F" w:rsidRPr="006F42AA" w:rsidRDefault="0041351F" w:rsidP="004135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1351F" w:rsidRPr="006F42AA" w:rsidTr="00980D40">
        <w:tc>
          <w:tcPr>
            <w:tcW w:w="1522" w:type="dxa"/>
            <w:vMerge/>
            <w:shd w:val="clear" w:color="auto" w:fill="FFF2CC" w:themeFill="accent4" w:themeFillTint="33"/>
          </w:tcPr>
          <w:p w:rsidR="0041351F" w:rsidRPr="006F42AA" w:rsidRDefault="0041351F" w:rsidP="004135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73" w:type="dxa"/>
          </w:tcPr>
          <w:p w:rsidR="00F60C67" w:rsidRPr="006F42AA" w:rsidRDefault="0041351F" w:rsidP="000355F7">
            <w:pPr>
              <w:pStyle w:val="a6"/>
              <w:numPr>
                <w:ilvl w:val="0"/>
                <w:numId w:val="6"/>
              </w:numPr>
              <w:spacing w:after="0" w:line="320" w:lineRule="exact"/>
              <w:ind w:leftChars="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郵寄畢業證書</w:t>
            </w:r>
            <w:r w:rsidR="00143182"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含封套</w:t>
            </w:r>
            <w:r w:rsidR="00F60C67"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(</w:t>
            </w:r>
            <w:r w:rsidR="009C56EA"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限</w:t>
            </w:r>
            <w:r w:rsidR="00F60C67"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郵寄國內地址</w:t>
            </w:r>
            <w:r w:rsidR="00200140" w:rsidRPr="006B536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，</w:t>
            </w:r>
            <w:r w:rsidR="004B0049" w:rsidRPr="001411F6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需</w:t>
            </w:r>
            <w:r w:rsidR="004B0049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自付</w:t>
            </w:r>
            <w:r w:rsidR="004B7F8C" w:rsidRPr="001411F6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郵資</w:t>
            </w:r>
            <w:r w:rsidR="00E25CD1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100元</w:t>
            </w:r>
            <w:r w:rsidR="00F60C67" w:rsidRPr="006F42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)</w:t>
            </w:r>
            <w:r w:rsidRPr="006F42AA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：</w:t>
            </w:r>
          </w:p>
          <w:p w:rsidR="00F60C67" w:rsidRPr="000355F7" w:rsidRDefault="00D214D2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0355F7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DF3B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C56EA" w:rsidRPr="000355F7">
              <w:rPr>
                <w:rFonts w:ascii="微軟正黑體" w:eastAsia="微軟正黑體" w:hAnsi="微軟正黑體" w:hint="eastAsia"/>
                <w:szCs w:val="24"/>
              </w:rPr>
              <w:t>選擇郵寄，需考量郵寄作業時間及</w:t>
            </w:r>
            <w:r w:rsidRPr="000355F7">
              <w:rPr>
                <w:rFonts w:ascii="微軟正黑體" w:eastAsia="微軟正黑體" w:hAnsi="微軟正黑體" w:hint="eastAsia"/>
                <w:szCs w:val="24"/>
              </w:rPr>
              <w:t>投遞可</w:t>
            </w:r>
            <w:r w:rsidR="00DF3B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D219B">
              <w:rPr>
                <w:rFonts w:ascii="微軟正黑體" w:eastAsia="微軟正黑體" w:hAnsi="微軟正黑體" w:hint="eastAsia"/>
                <w:szCs w:val="24"/>
              </w:rPr>
              <w:t>能有所延遲，請耐心等候</w:t>
            </w:r>
            <w:r w:rsidR="0063338B" w:rsidRPr="006F42AA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F3BAD">
              <w:rPr>
                <w:rFonts w:ascii="微軟正黑體" w:eastAsia="微軟正黑體" w:hAnsi="微軟正黑體" w:hint="eastAsia"/>
                <w:b/>
                <w:szCs w:val="24"/>
              </w:rPr>
              <w:t>若有急用，仍請親自到註冊組領取</w:t>
            </w:r>
            <w:r w:rsidRPr="000355F7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200140" w:rsidRPr="000355F7">
              <w:rPr>
                <w:rFonts w:ascii="微軟正黑體" w:eastAsia="微軟正黑體" w:hAnsi="微軟正黑體" w:hint="eastAsia"/>
                <w:szCs w:val="24"/>
              </w:rPr>
              <w:t>若郵寄證書有遺失情形，僅能申請補發學位證明書，</w:t>
            </w:r>
            <w:r w:rsidR="00143182" w:rsidRPr="000355F7">
              <w:rPr>
                <w:rFonts w:ascii="微軟正黑體" w:eastAsia="微軟正黑體" w:hAnsi="微軟正黑體" w:hint="eastAsia"/>
                <w:szCs w:val="24"/>
              </w:rPr>
              <w:t>效力同畢業證書。</w:t>
            </w:r>
          </w:p>
          <w:p w:rsidR="0041351F" w:rsidRPr="000355F7" w:rsidRDefault="00D214D2" w:rsidP="000355F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0355F7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DF3B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355F7">
              <w:rPr>
                <w:rFonts w:ascii="微軟正黑體" w:eastAsia="微軟正黑體" w:hAnsi="微軟正黑體" w:hint="eastAsia"/>
                <w:szCs w:val="24"/>
              </w:rPr>
              <w:t>請再次</w:t>
            </w:r>
            <w:r w:rsidR="0005791A" w:rsidRPr="000355F7">
              <w:rPr>
                <w:rFonts w:ascii="微軟正黑體" w:eastAsia="微軟正黑體" w:hAnsi="微軟正黑體" w:hint="eastAsia"/>
                <w:szCs w:val="24"/>
              </w:rPr>
              <w:t>確認</w:t>
            </w:r>
            <w:r w:rsidR="006B5361" w:rsidRPr="000355F7">
              <w:rPr>
                <w:rFonts w:ascii="微軟正黑體" w:eastAsia="微軟正黑體" w:hAnsi="微軟正黑體" w:hint="eastAsia"/>
                <w:szCs w:val="24"/>
              </w:rPr>
              <w:t>收件人</w:t>
            </w:r>
            <w:r w:rsidR="009D219B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05791A" w:rsidRPr="000355F7">
              <w:rPr>
                <w:rFonts w:ascii="微軟正黑體" w:eastAsia="微軟正黑體" w:hAnsi="微軟正黑體" w:hint="eastAsia"/>
                <w:szCs w:val="24"/>
              </w:rPr>
              <w:t>郵寄地址及</w:t>
            </w:r>
            <w:r w:rsidR="004E171E" w:rsidRPr="000355F7"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="004B7F8C" w:rsidRPr="000355F7">
              <w:rPr>
                <w:rFonts w:ascii="微軟正黑體" w:eastAsia="微軟正黑體" w:hAnsi="微軟正黑體" w:hint="eastAsia"/>
                <w:szCs w:val="24"/>
              </w:rPr>
              <w:t>號碼</w:t>
            </w:r>
          </w:p>
          <w:p w:rsidR="0041351F" w:rsidRPr="00DF3BAD" w:rsidRDefault="00D214D2" w:rsidP="00576FD5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F3BAD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="00DF3BA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D219B" w:rsidRPr="006F42AA">
              <w:rPr>
                <w:rFonts w:ascii="微軟正黑體" w:eastAsia="微軟正黑體" w:hAnsi="微軟正黑體" w:hint="eastAsia"/>
                <w:szCs w:val="24"/>
              </w:rPr>
              <w:t>將依各梯次</w:t>
            </w:r>
            <w:r w:rsidR="00576FD5">
              <w:rPr>
                <w:rFonts w:ascii="微軟正黑體" w:eastAsia="微軟正黑體" w:hAnsi="微軟正黑體" w:hint="eastAsia"/>
                <w:szCs w:val="24"/>
              </w:rPr>
              <w:t>日期</w:t>
            </w:r>
            <w:r w:rsidRPr="00DF3BAD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="00E7325D" w:rsidRPr="00DF3BAD">
              <w:rPr>
                <w:rFonts w:ascii="微軟正黑體" w:eastAsia="微軟正黑體" w:hAnsi="微軟正黑體" w:hint="eastAsia"/>
                <w:szCs w:val="24"/>
              </w:rPr>
              <w:t>郵局</w:t>
            </w:r>
            <w:r w:rsidRPr="00DF3BAD">
              <w:rPr>
                <w:rFonts w:ascii="微軟正黑體" w:eastAsia="微軟正黑體" w:hAnsi="微軟正黑體" w:hint="eastAsia"/>
                <w:szCs w:val="24"/>
              </w:rPr>
              <w:t>掛號</w:t>
            </w:r>
            <w:r w:rsidR="009D219B" w:rsidRPr="00DF3BAD">
              <w:rPr>
                <w:rFonts w:ascii="微軟正黑體" w:eastAsia="微軟正黑體" w:hAnsi="微軟正黑體" w:hint="eastAsia"/>
                <w:szCs w:val="24"/>
              </w:rPr>
              <w:t>寄出</w:t>
            </w:r>
            <w:r w:rsidR="009D219B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4E5AFA" w:rsidRPr="00DF3BAD">
              <w:rPr>
                <w:rFonts w:ascii="微軟正黑體" w:eastAsia="微軟正黑體" w:hAnsi="微軟正黑體" w:hint="eastAsia"/>
                <w:szCs w:val="24"/>
              </w:rPr>
              <w:t>寄出後會將掛號號碼上傳至離校系統</w:t>
            </w:r>
            <w:r w:rsidR="00270F8D" w:rsidRPr="00DF3BAD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4E5AFA" w:rsidRPr="00DF3BAD">
              <w:rPr>
                <w:rFonts w:ascii="微軟正黑體" w:eastAsia="微軟正黑體" w:hAnsi="微軟正黑體" w:hint="eastAsia"/>
                <w:szCs w:val="24"/>
              </w:rPr>
              <w:t>供同學自</w:t>
            </w:r>
            <w:r w:rsidR="004B7F8C" w:rsidRPr="00DF3BAD">
              <w:rPr>
                <w:rFonts w:ascii="微軟正黑體" w:eastAsia="微軟正黑體" w:hAnsi="微軟正黑體" w:hint="eastAsia"/>
                <w:szCs w:val="24"/>
              </w:rPr>
              <w:t>行</w:t>
            </w:r>
            <w:r w:rsidR="004E5AFA" w:rsidRPr="00DF3BAD">
              <w:rPr>
                <w:rFonts w:ascii="微軟正黑體" w:eastAsia="微軟正黑體" w:hAnsi="微軟正黑體" w:hint="eastAsia"/>
                <w:szCs w:val="24"/>
              </w:rPr>
              <w:t>追蹤郵件投遞情況。</w:t>
            </w:r>
          </w:p>
        </w:tc>
        <w:tc>
          <w:tcPr>
            <w:tcW w:w="3323" w:type="dxa"/>
            <w:vMerge/>
          </w:tcPr>
          <w:p w:rsidR="0041351F" w:rsidRPr="006F42AA" w:rsidRDefault="0041351F" w:rsidP="0041351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55A53" w:rsidRDefault="00255A53" w:rsidP="00694480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255A53" w:rsidRDefault="009929D8" w:rsidP="00576FD5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929D8">
        <w:rPr>
          <w:rFonts w:ascii="微軟正黑體" w:eastAsia="微軟正黑體" w:hAnsi="微軟正黑體" w:hint="eastAsia"/>
          <w:b/>
          <w:sz w:val="36"/>
          <w:szCs w:val="36"/>
        </w:rPr>
        <w:t>郵寄證書</w:t>
      </w:r>
      <w:r w:rsidR="001E6F17" w:rsidRPr="00C210BB">
        <w:rPr>
          <w:rFonts w:ascii="微軟正黑體" w:eastAsia="微軟正黑體" w:hAnsi="微軟正黑體" w:hint="eastAsia"/>
          <w:b/>
          <w:sz w:val="36"/>
          <w:szCs w:val="36"/>
        </w:rPr>
        <w:t>梯次</w:t>
      </w:r>
      <w:r w:rsidR="00EF0405">
        <w:rPr>
          <w:rFonts w:ascii="微軟正黑體" w:eastAsia="微軟正黑體" w:hAnsi="微軟正黑體" w:hint="eastAsia"/>
          <w:b/>
          <w:sz w:val="36"/>
          <w:szCs w:val="36"/>
        </w:rPr>
        <w:t>(共6梯次)</w:t>
      </w:r>
    </w:p>
    <w:p w:rsidR="0084174A" w:rsidRDefault="0084174A" w:rsidP="00576FD5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A005F">
        <w:rPr>
          <w:rFonts w:ascii="微軟正黑體" w:eastAsia="微軟正黑體" w:hAnsi="微軟正黑體" w:hint="eastAsia"/>
          <w:b/>
          <w:szCs w:val="24"/>
        </w:rPr>
        <w:t>※本梯次</w:t>
      </w:r>
      <w:r>
        <w:rPr>
          <w:rFonts w:ascii="微軟正黑體" w:eastAsia="微軟正黑體" w:hAnsi="微軟正黑體" w:hint="eastAsia"/>
          <w:b/>
          <w:szCs w:val="24"/>
        </w:rPr>
        <w:t>表</w:t>
      </w:r>
      <w:r w:rsidRPr="00FA005F">
        <w:rPr>
          <w:rFonts w:ascii="微軟正黑體" w:eastAsia="微軟正黑體" w:hAnsi="微軟正黑體" w:hint="eastAsia"/>
          <w:b/>
          <w:szCs w:val="24"/>
        </w:rPr>
        <w:t>為郵寄證書用，選擇親領者(或委託領取)，可</w:t>
      </w:r>
      <w:r w:rsidR="006218DF">
        <w:rPr>
          <w:rFonts w:ascii="微軟正黑體" w:eastAsia="微軟正黑體" w:hAnsi="微軟正黑體" w:hint="eastAsia"/>
          <w:b/>
          <w:szCs w:val="24"/>
        </w:rPr>
        <w:t>立即</w:t>
      </w:r>
      <w:r w:rsidRPr="00FA005F">
        <w:rPr>
          <w:rFonts w:ascii="微軟正黑體" w:eastAsia="微軟正黑體" w:hAnsi="微軟正黑體" w:hint="eastAsia"/>
          <w:b/>
          <w:szCs w:val="24"/>
        </w:rPr>
        <w:t>於上班時間領取證書。</w:t>
      </w:r>
    </w:p>
    <w:p w:rsidR="0084174A" w:rsidRDefault="0084174A" w:rsidP="001D5643">
      <w:pPr>
        <w:spacing w:line="320" w:lineRule="exact"/>
        <w:ind w:right="-285"/>
        <w:rPr>
          <w:rFonts w:ascii="微軟正黑體" w:eastAsia="微軟正黑體" w:hAnsi="微軟正黑體"/>
          <w:szCs w:val="24"/>
        </w:rPr>
      </w:pPr>
    </w:p>
    <w:p w:rsidR="001D5643" w:rsidRPr="00A95B8D" w:rsidRDefault="001D5643" w:rsidP="001D5643">
      <w:pPr>
        <w:spacing w:line="320" w:lineRule="exact"/>
        <w:ind w:right="-285"/>
        <w:rPr>
          <w:rFonts w:ascii="微軟正黑體" w:eastAsia="微軟正黑體" w:hAnsi="微軟正黑體"/>
          <w:szCs w:val="24"/>
        </w:rPr>
      </w:pPr>
      <w:r w:rsidRPr="00A95B8D">
        <w:rPr>
          <w:rFonts w:ascii="微軟正黑體" w:eastAsia="微軟正黑體" w:hAnsi="微軟正黑體" w:hint="eastAsia"/>
          <w:szCs w:val="24"/>
        </w:rPr>
        <w:t>成績到齊&gt;完成線上三關&gt;收到註冊組</w:t>
      </w:r>
      <w:r w:rsidRPr="00A95B8D">
        <w:rPr>
          <w:rFonts w:ascii="微軟正黑體" w:eastAsia="微軟正黑體" w:hAnsi="微軟正黑體"/>
          <w:szCs w:val="24"/>
        </w:rPr>
        <w:t>mail</w:t>
      </w:r>
      <w:r w:rsidR="00FA005F">
        <w:rPr>
          <w:rFonts w:ascii="微軟正黑體" w:eastAsia="微軟正黑體" w:hAnsi="微軟正黑體" w:hint="eastAsia"/>
          <w:szCs w:val="24"/>
        </w:rPr>
        <w:t>審查通過</w:t>
      </w:r>
      <w:r w:rsidRPr="00A95B8D">
        <w:rPr>
          <w:rFonts w:ascii="微軟正黑體" w:eastAsia="微軟正黑體" w:hAnsi="微軟正黑體" w:hint="eastAsia"/>
          <w:szCs w:val="24"/>
        </w:rPr>
        <w:t>通知&gt;選擇</w:t>
      </w:r>
      <w:r>
        <w:rPr>
          <w:rFonts w:ascii="微軟正黑體" w:eastAsia="微軟正黑體" w:hAnsi="微軟正黑體" w:hint="eastAsia"/>
          <w:szCs w:val="24"/>
        </w:rPr>
        <w:t>郵寄&gt;收到</w:t>
      </w:r>
      <w:r w:rsidR="00EF44DA">
        <w:rPr>
          <w:rFonts w:ascii="微軟正黑體" w:eastAsia="微軟正黑體" w:hAnsi="微軟正黑體" w:hint="eastAsia"/>
          <w:szCs w:val="24"/>
        </w:rPr>
        <w:t>100元</w:t>
      </w:r>
      <w:r>
        <w:rPr>
          <w:rFonts w:ascii="微軟正黑體" w:eastAsia="微軟正黑體" w:hAnsi="微軟正黑體" w:hint="eastAsia"/>
          <w:szCs w:val="24"/>
        </w:rPr>
        <w:t>ATM轉帳編號&gt;</w:t>
      </w:r>
      <w:r w:rsidR="00EF44DA">
        <w:rPr>
          <w:rFonts w:ascii="微軟正黑體" w:eastAsia="微軟正黑體" w:hAnsi="微軟正黑體" w:hint="eastAsia"/>
          <w:szCs w:val="24"/>
        </w:rPr>
        <w:t>立即轉</w:t>
      </w:r>
      <w:r>
        <w:rPr>
          <w:rFonts w:ascii="微軟正黑體" w:eastAsia="微軟正黑體" w:hAnsi="微軟正黑體" w:hint="eastAsia"/>
          <w:szCs w:val="24"/>
        </w:rPr>
        <w:t>帳</w:t>
      </w:r>
      <w:r w:rsidR="004B0394">
        <w:rPr>
          <w:rFonts w:ascii="微軟正黑體" w:eastAsia="微軟正黑體" w:hAnsi="微軟正黑體" w:hint="eastAsia"/>
          <w:szCs w:val="24"/>
        </w:rPr>
        <w:t>&gt;</w:t>
      </w:r>
      <w:r w:rsidR="00EF44DA">
        <w:rPr>
          <w:rFonts w:ascii="微軟正黑體" w:eastAsia="微軟正黑體" w:hAnsi="微軟正黑體" w:hint="eastAsia"/>
          <w:szCs w:val="24"/>
        </w:rPr>
        <w:t>寄出畢業證書</w:t>
      </w:r>
      <w:r w:rsidR="00EF44DA" w:rsidRPr="00EF0405">
        <w:rPr>
          <w:rFonts w:ascii="微軟正黑體" w:eastAsia="微軟正黑體" w:hAnsi="微軟正黑體" w:hint="eastAsia"/>
          <w:color w:val="FF0000"/>
          <w:szCs w:val="24"/>
        </w:rPr>
        <w:t>(每梯寄</w:t>
      </w:r>
      <w:r w:rsidR="00FA005F">
        <w:rPr>
          <w:rFonts w:ascii="微軟正黑體" w:eastAsia="微軟正黑體" w:hAnsi="微軟正黑體" w:hint="eastAsia"/>
          <w:color w:val="FF0000"/>
          <w:szCs w:val="24"/>
        </w:rPr>
        <w:t>出</w:t>
      </w:r>
      <w:r w:rsidR="00EF44DA" w:rsidRPr="00EF0405">
        <w:rPr>
          <w:rFonts w:ascii="微軟正黑體" w:eastAsia="微軟正黑體" w:hAnsi="微軟正黑體" w:hint="eastAsia"/>
          <w:color w:val="FF0000"/>
          <w:szCs w:val="24"/>
        </w:rPr>
        <w:t>日前</w:t>
      </w:r>
      <w:r w:rsidR="00411FEA">
        <w:rPr>
          <w:rFonts w:ascii="微軟正黑體" w:eastAsia="微軟正黑體" w:hAnsi="微軟正黑體" w:hint="eastAsia"/>
          <w:color w:val="FF0000"/>
          <w:szCs w:val="24"/>
        </w:rPr>
        <w:t>2</w:t>
      </w:r>
      <w:r w:rsidR="00FA005F">
        <w:rPr>
          <w:rFonts w:ascii="微軟正黑體" w:eastAsia="微軟正黑體" w:hAnsi="微軟正黑體" w:hint="eastAsia"/>
          <w:color w:val="FF0000"/>
          <w:szCs w:val="24"/>
        </w:rPr>
        <w:t>日</w:t>
      </w:r>
      <w:r w:rsidR="00EF44DA" w:rsidRPr="00EF0405">
        <w:rPr>
          <w:rFonts w:ascii="微軟正黑體" w:eastAsia="微軟正黑體" w:hAnsi="微軟正黑體" w:hint="eastAsia"/>
          <w:color w:val="FF0000"/>
          <w:szCs w:val="24"/>
        </w:rPr>
        <w:t>確認已入帳</w:t>
      </w:r>
      <w:r w:rsidR="00FA005F">
        <w:rPr>
          <w:rFonts w:ascii="微軟正黑體" w:eastAsia="微軟正黑體" w:hAnsi="微軟正黑體" w:hint="eastAsia"/>
          <w:color w:val="FF0000"/>
          <w:szCs w:val="24"/>
        </w:rPr>
        <w:t>才會寄出</w:t>
      </w:r>
      <w:r w:rsidR="00EF0405" w:rsidRPr="00EF0405">
        <w:rPr>
          <w:rFonts w:ascii="微軟正黑體" w:eastAsia="微軟正黑體" w:hAnsi="微軟正黑體"/>
          <w:color w:val="FF0000"/>
          <w:szCs w:val="24"/>
        </w:rPr>
        <w:t>,</w:t>
      </w:r>
      <w:r w:rsidR="00EF0405" w:rsidRPr="00EF0405">
        <w:rPr>
          <w:rFonts w:ascii="微軟正黑體" w:eastAsia="微軟正黑體" w:hAnsi="微軟正黑體" w:hint="eastAsia"/>
          <w:color w:val="FF0000"/>
          <w:szCs w:val="24"/>
        </w:rPr>
        <w:t>超過時間將於下梯次寄)</w:t>
      </w:r>
      <w:r w:rsidR="00EF44DA">
        <w:rPr>
          <w:rFonts w:ascii="微軟正黑體" w:eastAsia="微軟正黑體" w:hAnsi="微軟正黑體" w:hint="eastAsia"/>
          <w:szCs w:val="24"/>
        </w:rPr>
        <w:t>&gt;</w:t>
      </w:r>
      <w:r w:rsidR="00FA005F">
        <w:rPr>
          <w:rFonts w:ascii="微軟正黑體" w:eastAsia="微軟正黑體" w:hAnsi="微軟正黑體" w:hint="eastAsia"/>
          <w:szCs w:val="24"/>
        </w:rPr>
        <w:t>至離校系統查詢</w:t>
      </w:r>
      <w:r w:rsidR="00EF44DA">
        <w:rPr>
          <w:rFonts w:ascii="微軟正黑體" w:eastAsia="微軟正黑體" w:hAnsi="微軟正黑體" w:hint="eastAsia"/>
          <w:szCs w:val="24"/>
        </w:rPr>
        <w:t>掛號郵寄追蹤碼</w:t>
      </w:r>
    </w:p>
    <w:p w:rsidR="00143A64" w:rsidRPr="0084174A" w:rsidRDefault="001D5643" w:rsidP="0084174A">
      <w:pPr>
        <w:spacing w:line="320" w:lineRule="exact"/>
        <w:ind w:left="480" w:right="-28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</w:p>
    <w:tbl>
      <w:tblPr>
        <w:tblStyle w:val="a5"/>
        <w:tblW w:w="3823" w:type="dxa"/>
        <w:tblLook w:val="04A0" w:firstRow="1" w:lastRow="0" w:firstColumn="1" w:lastColumn="0" w:noHBand="0" w:noVBand="1"/>
      </w:tblPr>
      <w:tblGrid>
        <w:gridCol w:w="2122"/>
        <w:gridCol w:w="1701"/>
      </w:tblGrid>
      <w:tr w:rsidR="00FA005F" w:rsidRPr="000D75D2" w:rsidTr="00FA005F">
        <w:tc>
          <w:tcPr>
            <w:tcW w:w="2122" w:type="dxa"/>
          </w:tcPr>
          <w:p w:rsidR="00FA005F" w:rsidRPr="000D75D2" w:rsidRDefault="00FA005F" w:rsidP="00B95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D75D2">
              <w:rPr>
                <w:rFonts w:ascii="微軟正黑體" w:eastAsia="微軟正黑體" w:hAnsi="微軟正黑體" w:hint="eastAsia"/>
                <w:szCs w:val="24"/>
              </w:rPr>
              <w:lastRenderedPageBreak/>
              <w:t>梯次</w:t>
            </w:r>
          </w:p>
        </w:tc>
        <w:tc>
          <w:tcPr>
            <w:tcW w:w="1701" w:type="dxa"/>
          </w:tcPr>
          <w:p w:rsidR="00FA005F" w:rsidRPr="000D75D2" w:rsidRDefault="00FA005F" w:rsidP="00B95D9A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寄出證書日期</w:t>
            </w:r>
          </w:p>
        </w:tc>
      </w:tr>
      <w:tr w:rsidR="00FA005F" w:rsidRPr="000D75D2" w:rsidTr="00FA005F">
        <w:tc>
          <w:tcPr>
            <w:tcW w:w="2122" w:type="dxa"/>
          </w:tcPr>
          <w:p w:rsidR="00FA005F" w:rsidRPr="000D75D2" w:rsidRDefault="00FA005F" w:rsidP="004C734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第1梯次</w:t>
            </w:r>
          </w:p>
        </w:tc>
        <w:tc>
          <w:tcPr>
            <w:tcW w:w="1701" w:type="dxa"/>
          </w:tcPr>
          <w:p w:rsidR="00FA005F" w:rsidRPr="000D75D2" w:rsidRDefault="00FA005F" w:rsidP="00B95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6/27</w:t>
            </w:r>
          </w:p>
        </w:tc>
      </w:tr>
      <w:tr w:rsidR="00FA005F" w:rsidRPr="000D75D2" w:rsidTr="00FA005F">
        <w:tc>
          <w:tcPr>
            <w:tcW w:w="2122" w:type="dxa"/>
          </w:tcPr>
          <w:p w:rsidR="00FA005F" w:rsidRPr="000D75D2" w:rsidRDefault="00FA005F" w:rsidP="00FA005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第2梯次</w:t>
            </w:r>
          </w:p>
        </w:tc>
        <w:tc>
          <w:tcPr>
            <w:tcW w:w="1701" w:type="dxa"/>
          </w:tcPr>
          <w:p w:rsidR="00FA005F" w:rsidRPr="000D75D2" w:rsidRDefault="00FA005F" w:rsidP="00B95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7/17</w:t>
            </w:r>
          </w:p>
        </w:tc>
      </w:tr>
      <w:tr w:rsidR="00FA005F" w:rsidRPr="000D75D2" w:rsidTr="00FA005F">
        <w:tc>
          <w:tcPr>
            <w:tcW w:w="2122" w:type="dxa"/>
          </w:tcPr>
          <w:p w:rsidR="00FA005F" w:rsidRPr="000D75D2" w:rsidRDefault="00FA005F" w:rsidP="00FA005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第3梯次</w:t>
            </w:r>
          </w:p>
        </w:tc>
        <w:tc>
          <w:tcPr>
            <w:tcW w:w="1701" w:type="dxa"/>
          </w:tcPr>
          <w:p w:rsidR="00FA005F" w:rsidRPr="000D75D2" w:rsidRDefault="00FA005F" w:rsidP="00F1076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8/</w:t>
            </w:r>
            <w:r w:rsidR="00F1076E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</w:tr>
      <w:tr w:rsidR="00FA005F" w:rsidRPr="000D75D2" w:rsidTr="00FA005F">
        <w:tc>
          <w:tcPr>
            <w:tcW w:w="2122" w:type="dxa"/>
          </w:tcPr>
          <w:p w:rsidR="00FA005F" w:rsidRDefault="00FA005F" w:rsidP="00FA005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第4梯次</w:t>
            </w:r>
          </w:p>
        </w:tc>
        <w:tc>
          <w:tcPr>
            <w:tcW w:w="1701" w:type="dxa"/>
          </w:tcPr>
          <w:p w:rsidR="00FA005F" w:rsidRDefault="00FA005F" w:rsidP="00B95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8/21</w:t>
            </w:r>
          </w:p>
        </w:tc>
      </w:tr>
      <w:tr w:rsidR="00FA005F" w:rsidRPr="000D75D2" w:rsidTr="00FA005F">
        <w:tc>
          <w:tcPr>
            <w:tcW w:w="2122" w:type="dxa"/>
          </w:tcPr>
          <w:p w:rsidR="00FA005F" w:rsidRDefault="00FA005F" w:rsidP="00FA005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第5梯次</w:t>
            </w:r>
          </w:p>
        </w:tc>
        <w:tc>
          <w:tcPr>
            <w:tcW w:w="1701" w:type="dxa"/>
          </w:tcPr>
          <w:p w:rsidR="00FA005F" w:rsidRDefault="00FA005F" w:rsidP="00B95D9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9/5</w:t>
            </w:r>
          </w:p>
        </w:tc>
      </w:tr>
      <w:tr w:rsidR="00FA005F" w:rsidRPr="000D75D2" w:rsidTr="00FA005F">
        <w:tc>
          <w:tcPr>
            <w:tcW w:w="2122" w:type="dxa"/>
          </w:tcPr>
          <w:p w:rsidR="00FA005F" w:rsidRDefault="00FA005F" w:rsidP="00FA005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第6梯次</w:t>
            </w:r>
          </w:p>
        </w:tc>
        <w:tc>
          <w:tcPr>
            <w:tcW w:w="1701" w:type="dxa"/>
          </w:tcPr>
          <w:p w:rsidR="00FA005F" w:rsidRDefault="00FA005F" w:rsidP="00F1076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9/1</w:t>
            </w:r>
            <w:r w:rsidR="00F1076E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</w:tr>
    </w:tbl>
    <w:p w:rsidR="001E6F17" w:rsidRDefault="001E6F17" w:rsidP="00694480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6D28AE" w:rsidRPr="00C210BB" w:rsidRDefault="003E6EAC" w:rsidP="00694480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C210BB">
        <w:rPr>
          <w:rFonts w:ascii="微軟正黑體" w:eastAsia="微軟正黑體" w:hAnsi="微軟正黑體" w:hint="eastAsia"/>
          <w:b/>
          <w:szCs w:val="24"/>
        </w:rPr>
        <w:t>附</w:t>
      </w:r>
      <w:r w:rsidR="00DC1104" w:rsidRPr="00C210BB">
        <w:rPr>
          <w:rFonts w:ascii="微軟正黑體" w:eastAsia="微軟正黑體" w:hAnsi="微軟正黑體" w:hint="eastAsia"/>
          <w:b/>
          <w:szCs w:val="24"/>
        </w:rPr>
        <w:t>註</w:t>
      </w:r>
      <w:r w:rsidRPr="00C210BB">
        <w:rPr>
          <w:rFonts w:ascii="微軟正黑體" w:eastAsia="微軟正黑體" w:hAnsi="微軟正黑體" w:hint="eastAsia"/>
          <w:b/>
          <w:szCs w:val="24"/>
        </w:rPr>
        <w:t>一</w:t>
      </w:r>
    </w:p>
    <w:p w:rsidR="006D28AE" w:rsidRDefault="006D28AE" w:rsidP="00694480">
      <w:pPr>
        <w:spacing w:line="400" w:lineRule="exact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szCs w:val="24"/>
        </w:rPr>
        <w:t xml:space="preserve"> </w:t>
      </w:r>
      <w:r w:rsidR="001E6F17" w:rsidRPr="00D2306C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秘書室公關</w:t>
      </w:r>
      <w:r w:rsidRPr="00D2306C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暨校友</w:t>
      </w:r>
      <w:r w:rsidR="001E6F17" w:rsidRPr="00D2306C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服務</w:t>
      </w:r>
      <w:r w:rsidRPr="00D2306C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中心填寫系統</w:t>
      </w:r>
    </w:p>
    <w:p w:rsidR="00F1076E" w:rsidRDefault="00F1076E" w:rsidP="00F1076E">
      <w:pPr>
        <w:spacing w:line="320" w:lineRule="exact"/>
        <w:rPr>
          <w:rFonts w:ascii="微軟正黑體" w:eastAsia="微軟正黑體" w:hAnsi="微軟正黑體"/>
          <w:szCs w:val="24"/>
        </w:rPr>
      </w:pPr>
      <w:r w:rsidRPr="0082535C">
        <w:rPr>
          <w:rFonts w:ascii="微軟正黑體" w:eastAsia="微軟正黑體" w:hAnsi="微軟正黑體" w:hint="eastAsia"/>
          <w:szCs w:val="24"/>
        </w:rPr>
        <w:t>（如有系統填答或畢業生流向問卷疑問，請洽</w:t>
      </w:r>
      <w:r>
        <w:rPr>
          <w:rFonts w:ascii="微軟正黑體" w:eastAsia="微軟正黑體" w:hAnsi="微軟正黑體" w:hint="eastAsia"/>
          <w:szCs w:val="24"/>
        </w:rPr>
        <w:t>秘書室公關暨校友服務中心</w:t>
      </w:r>
      <w:r w:rsidRPr="0082535C">
        <w:rPr>
          <w:rFonts w:ascii="微軟正黑體" w:eastAsia="微軟正黑體" w:hAnsi="微軟正黑體" w:hint="eastAsia"/>
          <w:szCs w:val="24"/>
        </w:rPr>
        <w:t>分機</w:t>
      </w:r>
      <w:r>
        <w:rPr>
          <w:rFonts w:ascii="微軟正黑體" w:eastAsia="微軟正黑體" w:hAnsi="微軟正黑體" w:hint="eastAsia"/>
          <w:szCs w:val="24"/>
        </w:rPr>
        <w:t>2</w:t>
      </w:r>
      <w:r>
        <w:rPr>
          <w:rFonts w:ascii="微軟正黑體" w:eastAsia="微軟正黑體" w:hAnsi="微軟正黑體"/>
          <w:szCs w:val="24"/>
        </w:rPr>
        <w:t>105</w:t>
      </w:r>
      <w:r w:rsidRPr="0082535C">
        <w:rPr>
          <w:rFonts w:ascii="微軟正黑體" w:eastAsia="微軟正黑體" w:hAnsi="微軟正黑體" w:hint="eastAsia"/>
          <w:szCs w:val="24"/>
        </w:rPr>
        <w:t>）</w:t>
      </w:r>
    </w:p>
    <w:p w:rsidR="00F1076E" w:rsidRPr="00F1076E" w:rsidRDefault="00F1076E" w:rsidP="00694480">
      <w:pPr>
        <w:spacing w:line="400" w:lineRule="exact"/>
        <w:rPr>
          <w:rFonts w:ascii="微軟正黑體" w:eastAsia="微軟正黑體" w:hAnsi="微軟正黑體"/>
          <w:b/>
          <w:szCs w:val="24"/>
        </w:rPr>
      </w:pPr>
    </w:p>
    <w:p w:rsidR="00013506" w:rsidRPr="0082535C" w:rsidRDefault="00013506" w:rsidP="00DF3BAD">
      <w:pPr>
        <w:spacing w:line="320" w:lineRule="exact"/>
        <w:rPr>
          <w:rFonts w:ascii="微軟正黑體" w:eastAsia="微軟正黑體" w:hAnsi="微軟正黑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82535C">
        <w:rPr>
          <w:rFonts w:ascii="標楷體" w:eastAsia="標楷體" w:hAnsi="標楷體" w:hint="eastAsia"/>
          <w:szCs w:val="24"/>
        </w:rPr>
        <w:t>【</w:t>
      </w:r>
      <w:r w:rsidRPr="0082535C">
        <w:rPr>
          <w:rFonts w:ascii="微軟正黑體" w:eastAsia="微軟正黑體" w:hAnsi="微軟正黑體"/>
          <w:szCs w:val="24"/>
        </w:rPr>
        <w:t>校友服務資訊系統</w:t>
      </w:r>
      <w:r w:rsidRPr="0082535C">
        <w:rPr>
          <w:rFonts w:ascii="微軟正黑體" w:eastAsia="微軟正黑體" w:hAnsi="微軟正黑體" w:hint="eastAsia"/>
          <w:szCs w:val="24"/>
        </w:rPr>
        <w:t>】(網址：</w:t>
      </w:r>
      <w:hyperlink r:id="rId11" w:history="1">
        <w:r w:rsidRPr="0082535C">
          <w:rPr>
            <w:rFonts w:ascii="微軟正黑體" w:eastAsia="微軟正黑體" w:hAnsi="微軟正黑體"/>
            <w:szCs w:val="24"/>
          </w:rPr>
          <w:t>https://ccweb.ncnu.edu.tw/alumni/login.cshtml</w:t>
        </w:r>
      </w:hyperlink>
      <w:r w:rsidRPr="0082535C">
        <w:rPr>
          <w:rFonts w:ascii="微軟正黑體" w:eastAsia="微軟正黑體" w:hAnsi="微軟正黑體" w:hint="eastAsia"/>
          <w:szCs w:val="24"/>
        </w:rPr>
        <w:t xml:space="preserve"> )</w:t>
      </w:r>
    </w:p>
    <w:p w:rsidR="00013506" w:rsidRPr="0082535C" w:rsidRDefault="00013506" w:rsidP="00DF3BAD">
      <w:pPr>
        <w:spacing w:line="320" w:lineRule="exact"/>
        <w:rPr>
          <w:rFonts w:ascii="微軟正黑體" w:eastAsia="微軟正黑體" w:hAnsi="微軟正黑體"/>
          <w:szCs w:val="24"/>
        </w:rPr>
      </w:pPr>
      <w:r w:rsidRPr="0082535C">
        <w:rPr>
          <w:rFonts w:ascii="微軟正黑體" w:eastAsia="微軟正黑體" w:hAnsi="微軟正黑體" w:hint="eastAsia"/>
          <w:szCs w:val="24"/>
        </w:rPr>
        <w:t xml:space="preserve">  以校務系統帳密登入，</w:t>
      </w:r>
      <w:r w:rsidR="002577F8" w:rsidRPr="002577F8">
        <w:rPr>
          <w:rFonts w:ascii="微軟正黑體" w:eastAsia="微軟正黑體" w:hAnsi="微軟正黑體" w:hint="eastAsia"/>
          <w:szCs w:val="24"/>
        </w:rPr>
        <w:t>請進入【主選單/ 查詢維護我的現況資料/修改我的現況資料】-&gt;</w:t>
      </w:r>
      <w:r w:rsidRPr="0082535C">
        <w:rPr>
          <w:rFonts w:ascii="微軟正黑體" w:eastAsia="微軟正黑體" w:hAnsi="微軟正黑體" w:hint="eastAsia"/>
          <w:szCs w:val="24"/>
        </w:rPr>
        <w:t>更新個人資料</w:t>
      </w:r>
      <w:r>
        <w:rPr>
          <w:rFonts w:ascii="微軟正黑體" w:eastAsia="微軟正黑體" w:hAnsi="微軟正黑體" w:hint="eastAsia"/>
          <w:szCs w:val="24"/>
        </w:rPr>
        <w:t>[</w:t>
      </w:r>
      <w:r w:rsidRPr="0082535C">
        <w:rPr>
          <w:rFonts w:ascii="微軟正黑體" w:eastAsia="微軟正黑體" w:hAnsi="微軟正黑體" w:hint="eastAsia"/>
          <w:szCs w:val="24"/>
        </w:rPr>
        <w:t>現況、聯絡電話、E</w:t>
      </w:r>
      <w:r w:rsidRPr="0082535C">
        <w:rPr>
          <w:rFonts w:ascii="微軟正黑體" w:eastAsia="微軟正黑體" w:hAnsi="微軟正黑體"/>
          <w:szCs w:val="24"/>
        </w:rPr>
        <w:t>mail</w:t>
      </w:r>
      <w:r>
        <w:rPr>
          <w:rFonts w:ascii="微軟正黑體" w:eastAsia="微軟正黑體" w:hAnsi="微軟正黑體" w:hint="eastAsia"/>
          <w:szCs w:val="24"/>
        </w:rPr>
        <w:t>(因學生email帳號只保留一年，請更新為</w:t>
      </w:r>
      <w:r w:rsidR="002577F8">
        <w:rPr>
          <w:rFonts w:ascii="微軟正黑體" w:eastAsia="微軟正黑體" w:hAnsi="微軟正黑體" w:hint="eastAsia"/>
          <w:szCs w:val="24"/>
        </w:rPr>
        <w:t>非ncnu</w:t>
      </w:r>
      <w:r>
        <w:rPr>
          <w:rFonts w:ascii="微軟正黑體" w:eastAsia="微軟正黑體" w:hAnsi="微軟正黑體" w:hint="eastAsia"/>
          <w:szCs w:val="24"/>
        </w:rPr>
        <w:t>帳號)</w:t>
      </w:r>
      <w:r w:rsidRPr="0082535C">
        <w:rPr>
          <w:rFonts w:ascii="微軟正黑體" w:eastAsia="微軟正黑體" w:hAnsi="微軟正黑體" w:hint="eastAsia"/>
          <w:szCs w:val="24"/>
        </w:rPr>
        <w:t>及手機號碼</w:t>
      </w:r>
      <w:r>
        <w:rPr>
          <w:rFonts w:ascii="微軟正黑體" w:eastAsia="微軟正黑體" w:hAnsi="微軟正黑體" w:hint="eastAsia"/>
          <w:szCs w:val="24"/>
        </w:rPr>
        <w:t>]</w:t>
      </w:r>
    </w:p>
    <w:p w:rsidR="00013506" w:rsidRPr="0082535C" w:rsidRDefault="00013506" w:rsidP="00DF3BAD">
      <w:pPr>
        <w:spacing w:line="32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2.</w:t>
      </w:r>
      <w:r w:rsidRPr="0082535C">
        <w:rPr>
          <w:rFonts w:ascii="微軟正黑體" w:eastAsia="微軟正黑體" w:hAnsi="微軟正黑體" w:hint="eastAsia"/>
          <w:szCs w:val="24"/>
        </w:rPr>
        <w:t>【完成畢業生流向調查問卷】</w:t>
      </w:r>
    </w:p>
    <w:p w:rsidR="002577F8" w:rsidRPr="00D2306C" w:rsidRDefault="00013506" w:rsidP="00DF3BAD">
      <w:pPr>
        <w:pStyle w:val="a6"/>
        <w:widowControl/>
        <w:spacing w:line="320" w:lineRule="exact"/>
        <w:ind w:leftChars="0"/>
        <w:rPr>
          <w:rFonts w:ascii="標楷體" w:eastAsia="標楷體" w:hAnsi="標楷體" w:cs="細明體"/>
          <w:color w:val="212529"/>
          <w:highlight w:val="yellow"/>
          <w:lang w:eastAsia="zh-TW"/>
        </w:rPr>
      </w:pPr>
      <w:r w:rsidRPr="0082535C">
        <w:rPr>
          <w:rFonts w:ascii="微軟正黑體" w:eastAsia="微軟正黑體" w:hAnsi="微軟正黑體"/>
          <w:sz w:val="24"/>
          <w:szCs w:val="24"/>
          <w:lang w:eastAsia="zh-TW"/>
        </w:rPr>
        <w:t>a.</w:t>
      </w:r>
      <w:r w:rsidRPr="0082535C">
        <w:rPr>
          <w:rFonts w:ascii="微軟正黑體" w:eastAsia="微軟正黑體" w:hAnsi="微軟正黑體" w:hint="eastAsia"/>
          <w:sz w:val="24"/>
          <w:szCs w:val="24"/>
          <w:lang w:eastAsia="zh-TW"/>
        </w:rPr>
        <w:t>先登入</w:t>
      </w:r>
      <w:r w:rsidRPr="0082535C">
        <w:rPr>
          <w:rFonts w:ascii="微軟正黑體" w:eastAsia="微軟正黑體" w:hAnsi="微軟正黑體"/>
          <w:sz w:val="24"/>
          <w:szCs w:val="24"/>
          <w:lang w:eastAsia="zh-TW"/>
        </w:rPr>
        <w:t xml:space="preserve"> [</w:t>
      </w:r>
      <w:r w:rsidRPr="0082535C">
        <w:rPr>
          <w:rFonts w:ascii="微軟正黑體" w:eastAsia="微軟正黑體" w:hAnsi="微軟正黑體" w:hint="eastAsia"/>
          <w:sz w:val="24"/>
          <w:szCs w:val="24"/>
          <w:lang w:eastAsia="zh-TW"/>
        </w:rPr>
        <w:t>暨大學生校務系統簡易版</w:t>
      </w:r>
      <w:r w:rsidRPr="0082535C">
        <w:rPr>
          <w:rFonts w:ascii="微軟正黑體" w:eastAsia="微軟正黑體" w:hAnsi="微軟正黑體"/>
          <w:sz w:val="24"/>
          <w:szCs w:val="24"/>
          <w:lang w:eastAsia="zh-TW"/>
        </w:rPr>
        <w:t>]</w:t>
      </w:r>
      <w:r w:rsidRPr="00D2306C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2577F8" w:rsidRPr="00D2306C">
        <w:rPr>
          <w:rFonts w:ascii="微軟正黑體" w:eastAsia="微軟正黑體" w:hAnsi="微軟正黑體"/>
          <w:sz w:val="24"/>
          <w:szCs w:val="24"/>
          <w:lang w:eastAsia="zh-TW"/>
        </w:rPr>
        <w:t>(</w:t>
      </w:r>
      <w:r w:rsidR="002577F8" w:rsidRPr="00D2306C">
        <w:rPr>
          <w:rFonts w:ascii="微軟正黑體" w:eastAsia="微軟正黑體" w:hAnsi="微軟正黑體" w:hint="eastAsia"/>
          <w:sz w:val="24"/>
          <w:szCs w:val="24"/>
          <w:lang w:eastAsia="zh-TW"/>
        </w:rPr>
        <w:t>網址：</w:t>
      </w:r>
      <w:hyperlink r:id="rId12" w:history="1">
        <w:r w:rsidR="002577F8" w:rsidRPr="00D2306C">
          <w:rPr>
            <w:rStyle w:val="ab"/>
            <w:rFonts w:ascii="微軟正黑體" w:eastAsia="微軟正黑體" w:hAnsi="微軟正黑體" w:cs="細明體" w:hint="eastAsia"/>
            <w:sz w:val="24"/>
            <w:szCs w:val="24"/>
            <w:highlight w:val="yellow"/>
            <w:lang w:eastAsia="zh-TW"/>
          </w:rPr>
          <w:t>https://ccweb6.ncnu.edu.tw/student</w:t>
        </w:r>
      </w:hyperlink>
      <w:r w:rsidR="00D2306C" w:rsidRPr="00D2306C">
        <w:rPr>
          <w:rFonts w:ascii="微軟正黑體" w:eastAsia="微軟正黑體" w:hAnsi="微軟正黑體" w:cs="細明體" w:hint="eastAsia"/>
          <w:color w:val="212529"/>
          <w:sz w:val="24"/>
          <w:szCs w:val="24"/>
          <w:highlight w:val="yellow"/>
          <w:lang w:eastAsia="zh-TW"/>
        </w:rPr>
        <w:t>）</w:t>
      </w:r>
    </w:p>
    <w:p w:rsidR="00013506" w:rsidRPr="009E04D0" w:rsidRDefault="00D2306C" w:rsidP="00DF3BAD">
      <w:pPr>
        <w:pStyle w:val="a6"/>
        <w:widowControl/>
        <w:spacing w:line="320" w:lineRule="exact"/>
        <w:ind w:leftChars="0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Cs w:val="24"/>
          <w:lang w:eastAsia="zh-TW"/>
        </w:rPr>
        <w:t>b</w:t>
      </w:r>
      <w:r>
        <w:rPr>
          <w:rFonts w:ascii="微軟正黑體" w:eastAsia="微軟正黑體" w:hAnsi="微軟正黑體"/>
          <w:szCs w:val="24"/>
          <w:lang w:eastAsia="zh-TW"/>
        </w:rPr>
        <w:t>.</w:t>
      </w:r>
      <w:r w:rsidR="00013506" w:rsidRPr="0082535C">
        <w:rPr>
          <w:rFonts w:ascii="微軟正黑體" w:eastAsia="微軟正黑體" w:hAnsi="微軟正黑體" w:hint="eastAsia"/>
          <w:szCs w:val="24"/>
          <w:lang w:eastAsia="zh-TW"/>
        </w:rPr>
        <w:t>入口有二</w:t>
      </w:r>
      <w:r w:rsidR="002577F8">
        <w:rPr>
          <w:rFonts w:ascii="微軟正黑體" w:eastAsia="微軟正黑體" w:hAnsi="微軟正黑體" w:hint="eastAsia"/>
          <w:szCs w:val="24"/>
          <w:lang w:eastAsia="zh-TW"/>
        </w:rPr>
        <w:t>：</w:t>
      </w:r>
    </w:p>
    <w:p w:rsidR="00013506" w:rsidRPr="0082535C" w:rsidRDefault="00013506" w:rsidP="00DF3BAD">
      <w:pPr>
        <w:widowControl/>
        <w:spacing w:line="320" w:lineRule="exact"/>
        <w:ind w:firstLineChars="200" w:firstLine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(a</w:t>
      </w:r>
      <w:r>
        <w:rPr>
          <w:rFonts w:ascii="微軟正黑體" w:eastAsia="微軟正黑體" w:hAnsi="微軟正黑體"/>
          <w:szCs w:val="24"/>
        </w:rPr>
        <w:t>)</w:t>
      </w:r>
      <w:r w:rsidRPr="0082535C">
        <w:rPr>
          <w:rFonts w:ascii="微軟正黑體" w:eastAsia="微軟正黑體" w:hAnsi="微軟正黑體" w:hint="eastAsia"/>
          <w:szCs w:val="24"/>
        </w:rPr>
        <w:t>主選單</w:t>
      </w:r>
      <w:r w:rsidRPr="0082535C">
        <w:rPr>
          <w:rFonts w:ascii="微軟正黑體" w:eastAsia="微軟正黑體" w:hAnsi="微軟正黑體"/>
          <w:szCs w:val="24"/>
        </w:rPr>
        <w:t xml:space="preserve"> -&gt;</w:t>
      </w:r>
      <w:r w:rsidRPr="0082535C">
        <w:rPr>
          <w:rFonts w:ascii="微軟正黑體" w:eastAsia="微軟正黑體" w:hAnsi="微軟正黑體" w:hint="eastAsia"/>
          <w:szCs w:val="24"/>
        </w:rPr>
        <w:t>常用功能</w:t>
      </w:r>
      <w:r w:rsidRPr="0082535C">
        <w:rPr>
          <w:rFonts w:ascii="微軟正黑體" w:eastAsia="微軟正黑體" w:hAnsi="微軟正黑體"/>
          <w:szCs w:val="24"/>
        </w:rPr>
        <w:t xml:space="preserve"> -&gt; </w:t>
      </w:r>
      <w:r w:rsidRPr="0082535C">
        <w:rPr>
          <w:rFonts w:ascii="微軟正黑體" w:eastAsia="微軟正黑體" w:hAnsi="微軟正黑體" w:hint="eastAsia"/>
          <w:szCs w:val="24"/>
        </w:rPr>
        <w:t>1</w:t>
      </w:r>
      <w:r w:rsidR="00291FBA">
        <w:rPr>
          <w:rFonts w:ascii="微軟正黑體" w:eastAsia="微軟正黑體" w:hAnsi="微軟正黑體" w:hint="eastAsia"/>
          <w:szCs w:val="24"/>
        </w:rPr>
        <w:t>1</w:t>
      </w:r>
      <w:r w:rsidR="00185DFD">
        <w:rPr>
          <w:rFonts w:ascii="微軟正黑體" w:eastAsia="微軟正黑體" w:hAnsi="微軟正黑體"/>
          <w:szCs w:val="24"/>
        </w:rPr>
        <w:t>2</w:t>
      </w:r>
      <w:r w:rsidRPr="0082535C">
        <w:rPr>
          <w:rFonts w:ascii="微軟正黑體" w:eastAsia="微軟正黑體" w:hAnsi="微軟正黑體" w:hint="eastAsia"/>
          <w:szCs w:val="24"/>
        </w:rPr>
        <w:t>學年度畢業生流向調查</w:t>
      </w:r>
    </w:p>
    <w:p w:rsidR="00013506" w:rsidRPr="0082535C" w:rsidRDefault="00013506" w:rsidP="00DF3BAD">
      <w:pPr>
        <w:spacing w:line="320" w:lineRule="exact"/>
        <w:ind w:leftChars="200" w:left="480" w:firstLineChars="50" w:firstLine="1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/>
          <w:szCs w:val="24"/>
        </w:rPr>
        <w:t>b)</w:t>
      </w:r>
      <w:r w:rsidRPr="0082535C">
        <w:rPr>
          <w:rFonts w:ascii="微軟正黑體" w:eastAsia="微軟正黑體" w:hAnsi="微軟正黑體" w:hint="eastAsia"/>
          <w:szCs w:val="24"/>
        </w:rPr>
        <w:t>左邊下拉選單</w:t>
      </w:r>
      <w:r w:rsidRPr="0082535C">
        <w:rPr>
          <w:rFonts w:ascii="微軟正黑體" w:eastAsia="微軟正黑體" w:hAnsi="微軟正黑體"/>
          <w:szCs w:val="24"/>
        </w:rPr>
        <w:t xml:space="preserve">-&gt; Limesurvey </w:t>
      </w:r>
      <w:r w:rsidRPr="0082535C">
        <w:rPr>
          <w:rFonts w:ascii="微軟正黑體" w:eastAsia="微軟正黑體" w:hAnsi="微軟正黑體" w:hint="eastAsia"/>
          <w:szCs w:val="24"/>
        </w:rPr>
        <w:t>問卷調查</w:t>
      </w:r>
      <w:r w:rsidRPr="0082535C">
        <w:rPr>
          <w:rFonts w:ascii="微軟正黑體" w:eastAsia="微軟正黑體" w:hAnsi="微軟正黑體"/>
          <w:szCs w:val="24"/>
        </w:rPr>
        <w:t xml:space="preserve"> -&gt;1</w:t>
      </w:r>
      <w:r w:rsidR="00291FBA">
        <w:rPr>
          <w:rFonts w:ascii="微軟正黑體" w:eastAsia="微軟正黑體" w:hAnsi="微軟正黑體" w:hint="eastAsia"/>
          <w:szCs w:val="24"/>
        </w:rPr>
        <w:t>1</w:t>
      </w:r>
      <w:r w:rsidR="00185DFD">
        <w:rPr>
          <w:rFonts w:ascii="微軟正黑體" w:eastAsia="微軟正黑體" w:hAnsi="微軟正黑體"/>
          <w:szCs w:val="24"/>
        </w:rPr>
        <w:t>2</w:t>
      </w:r>
      <w:r w:rsidRPr="0082535C">
        <w:rPr>
          <w:rFonts w:ascii="微軟正黑體" w:eastAsia="微軟正黑體" w:hAnsi="微軟正黑體" w:hint="eastAsia"/>
          <w:szCs w:val="24"/>
        </w:rPr>
        <w:t>學年度畢業生流向調查</w:t>
      </w:r>
    </w:p>
    <w:p w:rsidR="00013506" w:rsidRPr="002577F8" w:rsidRDefault="00D2306C" w:rsidP="003E6EAC">
      <w:pPr>
        <w:pStyle w:val="a6"/>
        <w:widowControl/>
        <w:numPr>
          <w:ilvl w:val="0"/>
          <w:numId w:val="9"/>
        </w:numPr>
        <w:spacing w:line="380" w:lineRule="exact"/>
        <w:ind w:leftChars="0"/>
        <w:rPr>
          <w:rFonts w:ascii="微軟正黑體" w:eastAsia="微軟正黑體" w:hAnsi="微軟正黑體"/>
          <w:kern w:val="2"/>
          <w:sz w:val="24"/>
          <w:szCs w:val="24"/>
          <w:lang w:eastAsia="zh-TW"/>
        </w:rPr>
      </w:pPr>
      <w:r>
        <w:rPr>
          <w:rFonts w:ascii="微軟正黑體" w:eastAsia="微軟正黑體" w:hAnsi="微軟正黑體"/>
          <w:kern w:val="2"/>
          <w:sz w:val="24"/>
          <w:szCs w:val="24"/>
          <w:lang w:eastAsia="zh-TW"/>
        </w:rPr>
        <w:t>完</w:t>
      </w:r>
      <w:r>
        <w:rPr>
          <w:rFonts w:ascii="微軟正黑體" w:eastAsia="微軟正黑體" w:hAnsi="微軟正黑體" w:hint="eastAsia"/>
          <w:kern w:val="2"/>
          <w:sz w:val="24"/>
          <w:szCs w:val="24"/>
          <w:lang w:eastAsia="zh-TW"/>
        </w:rPr>
        <w:t>成</w:t>
      </w:r>
      <w:r w:rsidR="00013506" w:rsidRPr="002577F8">
        <w:rPr>
          <w:rFonts w:ascii="微軟正黑體" w:eastAsia="微軟正黑體" w:hAnsi="微軟正黑體"/>
          <w:kern w:val="2"/>
          <w:sz w:val="24"/>
          <w:szCs w:val="24"/>
          <w:lang w:eastAsia="zh-TW"/>
        </w:rPr>
        <w:t>以上流程, 請打開本系統的 [檢視回覆校友中心審核結果] 功能選項, 在 [學生回覆意見] 欄位,填寫 [已完成離校問卷及校友資料], 隨後校友中心即可進行離校關卡審核</w:t>
      </w:r>
      <w:r>
        <w:rPr>
          <w:rFonts w:ascii="微軟正黑體" w:eastAsia="微軟正黑體" w:hAnsi="微軟正黑體" w:hint="eastAsia"/>
          <w:kern w:val="2"/>
          <w:sz w:val="24"/>
          <w:szCs w:val="24"/>
          <w:lang w:eastAsia="zh-TW"/>
        </w:rPr>
        <w:t>。</w:t>
      </w:r>
    </w:p>
    <w:p w:rsidR="00013506" w:rsidRDefault="003E6EAC" w:rsidP="00694480">
      <w:pPr>
        <w:spacing w:line="400" w:lineRule="exact"/>
        <w:rPr>
          <w:rFonts w:ascii="微軟正黑體" w:eastAsia="微軟正黑體" w:hAnsi="微軟正黑體"/>
          <w:szCs w:val="24"/>
        </w:rPr>
      </w:pPr>
      <w:r w:rsidRPr="00D2306C">
        <w:rPr>
          <w:rFonts w:ascii="微軟正黑體" w:eastAsia="微軟正黑體" w:hAnsi="微軟正黑體" w:hint="eastAsia"/>
          <w:b/>
          <w:szCs w:val="24"/>
        </w:rPr>
        <w:t>附</w:t>
      </w:r>
      <w:r w:rsidR="00DC1104" w:rsidRPr="00D2306C">
        <w:rPr>
          <w:rFonts w:ascii="微軟正黑體" w:eastAsia="微軟正黑體" w:hAnsi="微軟正黑體" w:hint="eastAsia"/>
          <w:b/>
          <w:szCs w:val="24"/>
        </w:rPr>
        <w:t>註</w:t>
      </w:r>
      <w:r w:rsidRPr="00D2306C">
        <w:rPr>
          <w:rFonts w:ascii="微軟正黑體" w:eastAsia="微軟正黑體" w:hAnsi="微軟正黑體" w:hint="eastAsia"/>
          <w:b/>
          <w:szCs w:val="24"/>
        </w:rPr>
        <w:t>二</w:t>
      </w:r>
      <w:r>
        <w:rPr>
          <w:rFonts w:ascii="微軟正黑體" w:eastAsia="微軟正黑體" w:hAnsi="微軟正黑體" w:hint="eastAsia"/>
          <w:szCs w:val="24"/>
        </w:rPr>
        <w:t>【</w:t>
      </w:r>
      <w:hyperlink r:id="rId13" w:history="1">
        <w:r w:rsidRPr="0002074E">
          <w:rPr>
            <w:rStyle w:val="ab"/>
            <w:rFonts w:ascii="微軟正黑體" w:eastAsia="微軟正黑體" w:hAnsi="微軟正黑體" w:hint="eastAsia"/>
            <w:szCs w:val="24"/>
          </w:rPr>
          <w:t>委託書</w:t>
        </w:r>
      </w:hyperlink>
      <w:r>
        <w:rPr>
          <w:rFonts w:ascii="微軟正黑體" w:eastAsia="微軟正黑體" w:hAnsi="微軟正黑體" w:hint="eastAsia"/>
          <w:szCs w:val="24"/>
        </w:rPr>
        <w:t>】【</w:t>
      </w:r>
      <w:hyperlink r:id="rId14" w:history="1">
        <w:r w:rsidRPr="0002074E">
          <w:rPr>
            <w:rStyle w:val="ab"/>
            <w:rFonts w:ascii="微軟正黑體" w:eastAsia="微軟正黑體" w:hAnsi="微軟正黑體" w:hint="eastAsia"/>
            <w:szCs w:val="24"/>
          </w:rPr>
          <w:t>一卡通學生證票卡申請單】</w:t>
        </w:r>
      </w:hyperlink>
      <w:r>
        <w:rPr>
          <w:rFonts w:ascii="微軟正黑體" w:eastAsia="微軟正黑體" w:hAnsi="微軟正黑體" w:hint="eastAsia"/>
          <w:szCs w:val="24"/>
        </w:rPr>
        <w:t>可至註冊組網頁下載</w:t>
      </w:r>
    </w:p>
    <w:p w:rsidR="008A40AC" w:rsidRDefault="008A40AC" w:rsidP="00694480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8A40AC" w:rsidRDefault="008A40AC" w:rsidP="00694480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0E0F98" w:rsidRPr="000E0F98" w:rsidRDefault="008A40AC" w:rsidP="000E0F98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                        </w:t>
      </w:r>
      <w:r w:rsidR="00DF3BAD">
        <w:rPr>
          <w:rFonts w:ascii="微軟正黑體" w:eastAsia="微軟正黑體" w:hAnsi="微軟正黑體" w:hint="eastAsia"/>
          <w:szCs w:val="24"/>
        </w:rPr>
        <w:t xml:space="preserve"> </w:t>
      </w:r>
      <w:r w:rsidR="000E0F98">
        <w:rPr>
          <w:rFonts w:ascii="微軟正黑體" w:eastAsia="微軟正黑體" w:hAnsi="微軟正黑體" w:hint="eastAsia"/>
          <w:szCs w:val="24"/>
        </w:rPr>
        <w:t xml:space="preserve">          </w:t>
      </w:r>
      <w:r w:rsidR="009E04D0">
        <w:rPr>
          <w:rFonts w:ascii="微軟正黑體" w:eastAsia="微軟正黑體" w:hAnsi="微軟正黑體" w:hint="eastAsia"/>
          <w:szCs w:val="24"/>
        </w:rPr>
        <w:t>教務處註冊組</w:t>
      </w:r>
      <w:r w:rsidR="002E4BCB">
        <w:rPr>
          <w:rFonts w:ascii="微軟正黑體" w:eastAsia="微軟正黑體" w:hAnsi="微軟正黑體" w:hint="eastAsia"/>
          <w:szCs w:val="24"/>
        </w:rPr>
        <w:t xml:space="preserve"> </w:t>
      </w:r>
      <w:r w:rsidR="009E04D0">
        <w:rPr>
          <w:rFonts w:ascii="微軟正黑體" w:eastAsia="微軟正黑體" w:hAnsi="微軟正黑體" w:hint="eastAsia"/>
          <w:szCs w:val="24"/>
        </w:rPr>
        <w:t>啟</w:t>
      </w:r>
    </w:p>
    <w:p w:rsidR="000E0F98" w:rsidRPr="000E0F98" w:rsidRDefault="000E0F98" w:rsidP="000E0F98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  <w:u w:val="single"/>
        </w:rPr>
      </w:pPr>
      <w:r w:rsidRPr="000E0F98">
        <w:rPr>
          <w:rFonts w:hint="eastAsia"/>
          <w:b/>
          <w:color w:val="4472C4" w:themeColor="accent1"/>
        </w:rPr>
        <w:t>學務處諮商職涯中心宣導</w:t>
      </w:r>
    </w:p>
    <w:p w:rsidR="000E0F98" w:rsidRPr="000E0F98" w:rsidRDefault="000E0F98" w:rsidP="000E0F98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700" w:firstLine="1682"/>
      </w:pPr>
      <w:r w:rsidRPr="000E0F98">
        <w:rPr>
          <w:rFonts w:hint="eastAsia"/>
          <w:b/>
          <w:bCs/>
          <w:u w:val="single"/>
        </w:rPr>
        <w:t>UCAN 實現你的夢想，UCAN幫你自我定向找尋理想工作</w:t>
      </w:r>
    </w:p>
    <w:p w:rsidR="000E0F98" w:rsidRDefault="000E0F98" w:rsidP="000E0F98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</w:pPr>
      <w:r w:rsidRPr="000E0F98">
        <w:rPr>
          <w:rFonts w:hint="eastAsia"/>
        </w:rPr>
        <w:t>畢業在即，為幫助同學自我定向，培植未來就業軟實力，歡迎同學於畢業前完成UCAN職能共通及專業測驗，藉由了解自我特質及能力對焦夢想工作!為方便同學使用，已可透過本校校務系統進入平台施測，施測更便利!!施測登入路徑可參考學務處諮商職涯中心網站</w:t>
      </w:r>
      <w:r w:rsidRPr="000E0F98">
        <w:rPr>
          <w:rFonts w:hint="eastAsia"/>
          <w:b/>
        </w:rPr>
        <w:t>:</w:t>
      </w:r>
      <w:hyperlink r:id="rId15" w:history="1">
        <w:r w:rsidRPr="000E0F98">
          <w:rPr>
            <w:rStyle w:val="ab"/>
            <w:rFonts w:hint="eastAsia"/>
            <w:b/>
          </w:rPr>
          <w:t>https://b007.ncnu.edu.tw/p/406-1011-9545,r518.php?Lang=zh-tw</w:t>
        </w:r>
      </w:hyperlink>
    </w:p>
    <w:p w:rsidR="000E0F98" w:rsidRPr="000E0F98" w:rsidRDefault="000E0F98" w:rsidP="00694480">
      <w:pPr>
        <w:spacing w:line="400" w:lineRule="exact"/>
        <w:rPr>
          <w:rFonts w:ascii="微軟正黑體" w:eastAsia="微軟正黑體" w:hAnsi="微軟正黑體"/>
          <w:szCs w:val="24"/>
        </w:rPr>
      </w:pPr>
    </w:p>
    <w:sectPr w:rsidR="000E0F98" w:rsidRPr="000E0F98" w:rsidSect="004135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8C" w:rsidRDefault="00764C8C" w:rsidP="00DD2488">
      <w:r>
        <w:separator/>
      </w:r>
    </w:p>
  </w:endnote>
  <w:endnote w:type="continuationSeparator" w:id="0">
    <w:p w:rsidR="00764C8C" w:rsidRDefault="00764C8C" w:rsidP="00DD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">
    <w:altName w:val="Arial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8C" w:rsidRDefault="00764C8C" w:rsidP="00DD2488">
      <w:r>
        <w:separator/>
      </w:r>
    </w:p>
  </w:footnote>
  <w:footnote w:type="continuationSeparator" w:id="0">
    <w:p w:rsidR="00764C8C" w:rsidRDefault="00764C8C" w:rsidP="00DD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169"/>
    <w:multiLevelType w:val="hybridMultilevel"/>
    <w:tmpl w:val="3978FF62"/>
    <w:lvl w:ilvl="0" w:tplc="E5AC7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70128"/>
    <w:multiLevelType w:val="hybridMultilevel"/>
    <w:tmpl w:val="63F4279A"/>
    <w:lvl w:ilvl="0" w:tplc="42A8BC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1F2594"/>
    <w:multiLevelType w:val="hybridMultilevel"/>
    <w:tmpl w:val="CBF86428"/>
    <w:lvl w:ilvl="0" w:tplc="FC4C88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362AC2"/>
    <w:multiLevelType w:val="hybridMultilevel"/>
    <w:tmpl w:val="FB9AE146"/>
    <w:lvl w:ilvl="0" w:tplc="209C4F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45232"/>
    <w:multiLevelType w:val="hybridMultilevel"/>
    <w:tmpl w:val="08005F3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C6979"/>
    <w:multiLevelType w:val="hybridMultilevel"/>
    <w:tmpl w:val="14F082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8D230C"/>
    <w:multiLevelType w:val="hybridMultilevel"/>
    <w:tmpl w:val="8076D066"/>
    <w:lvl w:ilvl="0" w:tplc="05DC139A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4B443CE2"/>
    <w:multiLevelType w:val="hybridMultilevel"/>
    <w:tmpl w:val="60BC7320"/>
    <w:lvl w:ilvl="0" w:tplc="B3CC2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47CB1"/>
    <w:multiLevelType w:val="hybridMultilevel"/>
    <w:tmpl w:val="AA0C2BC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702A00"/>
    <w:multiLevelType w:val="hybridMultilevel"/>
    <w:tmpl w:val="79449FFC"/>
    <w:lvl w:ilvl="0" w:tplc="0C708B9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A46C0"/>
    <w:multiLevelType w:val="hybridMultilevel"/>
    <w:tmpl w:val="0E2A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373D5"/>
    <w:multiLevelType w:val="hybridMultilevel"/>
    <w:tmpl w:val="F118DAAE"/>
    <w:lvl w:ilvl="0" w:tplc="D6B67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A52FFE"/>
    <w:multiLevelType w:val="hybridMultilevel"/>
    <w:tmpl w:val="874016F2"/>
    <w:lvl w:ilvl="0" w:tplc="04090005">
      <w:start w:val="1"/>
      <w:numFmt w:val="bullet"/>
      <w:lvlText w:val="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13" w15:restartNumberingAfterBreak="0">
    <w:nsid w:val="714653C8"/>
    <w:multiLevelType w:val="hybridMultilevel"/>
    <w:tmpl w:val="441A0340"/>
    <w:lvl w:ilvl="0" w:tplc="05DC139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6171272"/>
    <w:multiLevelType w:val="hybridMultilevel"/>
    <w:tmpl w:val="561032CE"/>
    <w:lvl w:ilvl="0" w:tplc="E3EA1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5F50A6"/>
    <w:multiLevelType w:val="hybridMultilevel"/>
    <w:tmpl w:val="DCF65BE8"/>
    <w:lvl w:ilvl="0" w:tplc="58007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82F6550"/>
    <w:multiLevelType w:val="hybridMultilevel"/>
    <w:tmpl w:val="187C99B4"/>
    <w:lvl w:ilvl="0" w:tplc="53AECD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3B4238"/>
    <w:multiLevelType w:val="hybridMultilevel"/>
    <w:tmpl w:val="885CA764"/>
    <w:lvl w:ilvl="0" w:tplc="0409001B">
      <w:start w:val="1"/>
      <w:numFmt w:val="lowerRoman"/>
      <w:lvlText w:val="%1."/>
      <w:lvlJc w:val="right"/>
      <w:pPr>
        <w:ind w:left="8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4" w:hanging="480"/>
      </w:pPr>
    </w:lvl>
    <w:lvl w:ilvl="2" w:tplc="0409001B">
      <w:start w:val="1"/>
      <w:numFmt w:val="lowerRoman"/>
      <w:lvlText w:val="%3."/>
      <w:lvlJc w:val="right"/>
      <w:pPr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ind w:left="4684" w:hanging="4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0"/>
  </w:num>
  <w:num w:numId="10">
    <w:abstractNumId w:val="17"/>
  </w:num>
  <w:num w:numId="11">
    <w:abstractNumId w:val="11"/>
  </w:num>
  <w:num w:numId="12">
    <w:abstractNumId w:val="9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69"/>
    <w:rsid w:val="000032D5"/>
    <w:rsid w:val="00013506"/>
    <w:rsid w:val="0002074E"/>
    <w:rsid w:val="00020D75"/>
    <w:rsid w:val="00021FDE"/>
    <w:rsid w:val="000355F7"/>
    <w:rsid w:val="00042901"/>
    <w:rsid w:val="00053716"/>
    <w:rsid w:val="00055DBA"/>
    <w:rsid w:val="0005791A"/>
    <w:rsid w:val="000735FA"/>
    <w:rsid w:val="000749EC"/>
    <w:rsid w:val="00085065"/>
    <w:rsid w:val="00085A9C"/>
    <w:rsid w:val="0009123A"/>
    <w:rsid w:val="00093381"/>
    <w:rsid w:val="000A0564"/>
    <w:rsid w:val="000A2180"/>
    <w:rsid w:val="000A7F73"/>
    <w:rsid w:val="000D2F2C"/>
    <w:rsid w:val="000D75D2"/>
    <w:rsid w:val="000E0F98"/>
    <w:rsid w:val="000E4CB7"/>
    <w:rsid w:val="000F5467"/>
    <w:rsid w:val="001061D4"/>
    <w:rsid w:val="001101E8"/>
    <w:rsid w:val="0012578F"/>
    <w:rsid w:val="001411F6"/>
    <w:rsid w:val="00143182"/>
    <w:rsid w:val="00143A64"/>
    <w:rsid w:val="0014422C"/>
    <w:rsid w:val="00154844"/>
    <w:rsid w:val="0016116A"/>
    <w:rsid w:val="00183883"/>
    <w:rsid w:val="00185811"/>
    <w:rsid w:val="00185DFD"/>
    <w:rsid w:val="00186B5E"/>
    <w:rsid w:val="001A2E54"/>
    <w:rsid w:val="001A4E0D"/>
    <w:rsid w:val="001B5DC7"/>
    <w:rsid w:val="001C3290"/>
    <w:rsid w:val="001C48C4"/>
    <w:rsid w:val="001C4BB3"/>
    <w:rsid w:val="001D1572"/>
    <w:rsid w:val="001D5643"/>
    <w:rsid w:val="001D72B4"/>
    <w:rsid w:val="001E6F17"/>
    <w:rsid w:val="001E7634"/>
    <w:rsid w:val="001F72F7"/>
    <w:rsid w:val="00200140"/>
    <w:rsid w:val="00200EDA"/>
    <w:rsid w:val="00204BF8"/>
    <w:rsid w:val="002079BB"/>
    <w:rsid w:val="00211314"/>
    <w:rsid w:val="00214C6A"/>
    <w:rsid w:val="00224FAE"/>
    <w:rsid w:val="00240171"/>
    <w:rsid w:val="00255A53"/>
    <w:rsid w:val="002577F8"/>
    <w:rsid w:val="00263740"/>
    <w:rsid w:val="0026526D"/>
    <w:rsid w:val="00270F8D"/>
    <w:rsid w:val="002714A5"/>
    <w:rsid w:val="00285A62"/>
    <w:rsid w:val="00287BA3"/>
    <w:rsid w:val="00291FBA"/>
    <w:rsid w:val="002937E2"/>
    <w:rsid w:val="00295038"/>
    <w:rsid w:val="002A1508"/>
    <w:rsid w:val="002A604C"/>
    <w:rsid w:val="002C0A19"/>
    <w:rsid w:val="002C2E31"/>
    <w:rsid w:val="002D5846"/>
    <w:rsid w:val="002E4BCB"/>
    <w:rsid w:val="002F175F"/>
    <w:rsid w:val="003055DF"/>
    <w:rsid w:val="00317500"/>
    <w:rsid w:val="00353C23"/>
    <w:rsid w:val="003B0EE2"/>
    <w:rsid w:val="003C1677"/>
    <w:rsid w:val="003D6013"/>
    <w:rsid w:val="003E6EAC"/>
    <w:rsid w:val="00406883"/>
    <w:rsid w:val="00407A23"/>
    <w:rsid w:val="00411FEA"/>
    <w:rsid w:val="0041351F"/>
    <w:rsid w:val="004366DA"/>
    <w:rsid w:val="00443F31"/>
    <w:rsid w:val="00444A85"/>
    <w:rsid w:val="00476802"/>
    <w:rsid w:val="00482C17"/>
    <w:rsid w:val="004A4121"/>
    <w:rsid w:val="004B0049"/>
    <w:rsid w:val="004B0394"/>
    <w:rsid w:val="004B7924"/>
    <w:rsid w:val="004B7F8C"/>
    <w:rsid w:val="004C2987"/>
    <w:rsid w:val="004C32F7"/>
    <w:rsid w:val="004C7341"/>
    <w:rsid w:val="004D49AF"/>
    <w:rsid w:val="004D79E3"/>
    <w:rsid w:val="004E171E"/>
    <w:rsid w:val="004E5AFA"/>
    <w:rsid w:val="004F0E02"/>
    <w:rsid w:val="004F3562"/>
    <w:rsid w:val="00514708"/>
    <w:rsid w:val="00514C27"/>
    <w:rsid w:val="005159D7"/>
    <w:rsid w:val="00527A51"/>
    <w:rsid w:val="00531D16"/>
    <w:rsid w:val="00543BC3"/>
    <w:rsid w:val="00544AA6"/>
    <w:rsid w:val="00560A94"/>
    <w:rsid w:val="00563AF7"/>
    <w:rsid w:val="005662BD"/>
    <w:rsid w:val="00571B49"/>
    <w:rsid w:val="00576FD5"/>
    <w:rsid w:val="00585526"/>
    <w:rsid w:val="00592D42"/>
    <w:rsid w:val="005A3869"/>
    <w:rsid w:val="005D5CD3"/>
    <w:rsid w:val="005E211A"/>
    <w:rsid w:val="005E42FC"/>
    <w:rsid w:val="00603312"/>
    <w:rsid w:val="006218DF"/>
    <w:rsid w:val="0063338B"/>
    <w:rsid w:val="006364FE"/>
    <w:rsid w:val="00640EB9"/>
    <w:rsid w:val="006557B0"/>
    <w:rsid w:val="00661A38"/>
    <w:rsid w:val="00674AC5"/>
    <w:rsid w:val="006758F4"/>
    <w:rsid w:val="00694480"/>
    <w:rsid w:val="006A340D"/>
    <w:rsid w:val="006A5513"/>
    <w:rsid w:val="006B4890"/>
    <w:rsid w:val="006B5361"/>
    <w:rsid w:val="006D28AE"/>
    <w:rsid w:val="006F0BB5"/>
    <w:rsid w:val="006F3324"/>
    <w:rsid w:val="006F42AA"/>
    <w:rsid w:val="006F5548"/>
    <w:rsid w:val="00700AC7"/>
    <w:rsid w:val="007060FC"/>
    <w:rsid w:val="0070620D"/>
    <w:rsid w:val="00737035"/>
    <w:rsid w:val="00753D11"/>
    <w:rsid w:val="00755EF8"/>
    <w:rsid w:val="00764C8C"/>
    <w:rsid w:val="00773A9E"/>
    <w:rsid w:val="00781F5F"/>
    <w:rsid w:val="00795F9B"/>
    <w:rsid w:val="00796DF0"/>
    <w:rsid w:val="007A1BD9"/>
    <w:rsid w:val="007A69DB"/>
    <w:rsid w:val="007B37D3"/>
    <w:rsid w:val="007B6BB5"/>
    <w:rsid w:val="007C1536"/>
    <w:rsid w:val="007D5EBE"/>
    <w:rsid w:val="007F3925"/>
    <w:rsid w:val="00801C14"/>
    <w:rsid w:val="008118B0"/>
    <w:rsid w:val="00826FDC"/>
    <w:rsid w:val="00827951"/>
    <w:rsid w:val="0083201A"/>
    <w:rsid w:val="008372A3"/>
    <w:rsid w:val="0084174A"/>
    <w:rsid w:val="00872EE4"/>
    <w:rsid w:val="00875B9A"/>
    <w:rsid w:val="00890893"/>
    <w:rsid w:val="0089452D"/>
    <w:rsid w:val="008A3472"/>
    <w:rsid w:val="008A40AC"/>
    <w:rsid w:val="008B1E1F"/>
    <w:rsid w:val="008B6350"/>
    <w:rsid w:val="008C2585"/>
    <w:rsid w:val="008C4203"/>
    <w:rsid w:val="008C5FA6"/>
    <w:rsid w:val="008D5261"/>
    <w:rsid w:val="008F5F6C"/>
    <w:rsid w:val="00901240"/>
    <w:rsid w:val="0090597C"/>
    <w:rsid w:val="009175BF"/>
    <w:rsid w:val="00930A81"/>
    <w:rsid w:val="009372DE"/>
    <w:rsid w:val="009530CD"/>
    <w:rsid w:val="00967941"/>
    <w:rsid w:val="00971615"/>
    <w:rsid w:val="00980B4A"/>
    <w:rsid w:val="00980D40"/>
    <w:rsid w:val="00982687"/>
    <w:rsid w:val="009929D8"/>
    <w:rsid w:val="009A2A69"/>
    <w:rsid w:val="009A3533"/>
    <w:rsid w:val="009C25BB"/>
    <w:rsid w:val="009C56EA"/>
    <w:rsid w:val="009D219B"/>
    <w:rsid w:val="009E04D0"/>
    <w:rsid w:val="009F63CC"/>
    <w:rsid w:val="00A07FF2"/>
    <w:rsid w:val="00A152F5"/>
    <w:rsid w:val="00A228F9"/>
    <w:rsid w:val="00A32E13"/>
    <w:rsid w:val="00A4300E"/>
    <w:rsid w:val="00A97200"/>
    <w:rsid w:val="00AB139E"/>
    <w:rsid w:val="00AB2F86"/>
    <w:rsid w:val="00AC574B"/>
    <w:rsid w:val="00AE6D15"/>
    <w:rsid w:val="00AF7DDC"/>
    <w:rsid w:val="00B11391"/>
    <w:rsid w:val="00B1199B"/>
    <w:rsid w:val="00B128CF"/>
    <w:rsid w:val="00B626B7"/>
    <w:rsid w:val="00B67383"/>
    <w:rsid w:val="00B92D94"/>
    <w:rsid w:val="00B96FF1"/>
    <w:rsid w:val="00BA25D8"/>
    <w:rsid w:val="00BA497D"/>
    <w:rsid w:val="00BB000B"/>
    <w:rsid w:val="00BB3064"/>
    <w:rsid w:val="00BD3716"/>
    <w:rsid w:val="00BD5483"/>
    <w:rsid w:val="00BE71A1"/>
    <w:rsid w:val="00BF4C49"/>
    <w:rsid w:val="00BF6876"/>
    <w:rsid w:val="00C210BB"/>
    <w:rsid w:val="00C350B0"/>
    <w:rsid w:val="00C361C3"/>
    <w:rsid w:val="00C74F5C"/>
    <w:rsid w:val="00CB4C83"/>
    <w:rsid w:val="00CD2242"/>
    <w:rsid w:val="00CE0E67"/>
    <w:rsid w:val="00CF0C7B"/>
    <w:rsid w:val="00D0600B"/>
    <w:rsid w:val="00D203CB"/>
    <w:rsid w:val="00D214D2"/>
    <w:rsid w:val="00D2306C"/>
    <w:rsid w:val="00D30D2A"/>
    <w:rsid w:val="00D42500"/>
    <w:rsid w:val="00D43894"/>
    <w:rsid w:val="00D47E22"/>
    <w:rsid w:val="00D57253"/>
    <w:rsid w:val="00D57F44"/>
    <w:rsid w:val="00D64DDB"/>
    <w:rsid w:val="00D70A84"/>
    <w:rsid w:val="00D81E22"/>
    <w:rsid w:val="00D9452D"/>
    <w:rsid w:val="00DA042A"/>
    <w:rsid w:val="00DA0B8C"/>
    <w:rsid w:val="00DA0F88"/>
    <w:rsid w:val="00DA1C39"/>
    <w:rsid w:val="00DB5671"/>
    <w:rsid w:val="00DB79D1"/>
    <w:rsid w:val="00DC1104"/>
    <w:rsid w:val="00DD2488"/>
    <w:rsid w:val="00DD2B94"/>
    <w:rsid w:val="00DE00E1"/>
    <w:rsid w:val="00DE6D69"/>
    <w:rsid w:val="00DF3BAD"/>
    <w:rsid w:val="00DF6B8B"/>
    <w:rsid w:val="00E25CD1"/>
    <w:rsid w:val="00E3149A"/>
    <w:rsid w:val="00E5630F"/>
    <w:rsid w:val="00E7325D"/>
    <w:rsid w:val="00E93FC2"/>
    <w:rsid w:val="00E94FBD"/>
    <w:rsid w:val="00EB14A6"/>
    <w:rsid w:val="00EB3EB4"/>
    <w:rsid w:val="00ED4BA8"/>
    <w:rsid w:val="00EF0405"/>
    <w:rsid w:val="00EF44DA"/>
    <w:rsid w:val="00F04D19"/>
    <w:rsid w:val="00F1076E"/>
    <w:rsid w:val="00F11373"/>
    <w:rsid w:val="00F23689"/>
    <w:rsid w:val="00F301FD"/>
    <w:rsid w:val="00F334C5"/>
    <w:rsid w:val="00F3749C"/>
    <w:rsid w:val="00F43138"/>
    <w:rsid w:val="00F60C67"/>
    <w:rsid w:val="00F80DEE"/>
    <w:rsid w:val="00F85B37"/>
    <w:rsid w:val="00F97478"/>
    <w:rsid w:val="00FA005F"/>
    <w:rsid w:val="00FA06BC"/>
    <w:rsid w:val="00FA6303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152DE0E2-1A11-4D7A-BC46-EB790CD5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6D6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6D69"/>
  </w:style>
  <w:style w:type="table" w:styleId="a5">
    <w:name w:val="Table Grid"/>
    <w:basedOn w:val="a1"/>
    <w:uiPriority w:val="39"/>
    <w:rsid w:val="00DE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6D69"/>
    <w:pPr>
      <w:spacing w:after="200" w:line="276" w:lineRule="auto"/>
      <w:ind w:leftChars="200" w:left="480"/>
    </w:pPr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DD2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24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2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2488"/>
    <w:rPr>
      <w:sz w:val="20"/>
      <w:szCs w:val="20"/>
    </w:rPr>
  </w:style>
  <w:style w:type="character" w:styleId="ab">
    <w:name w:val="Hyperlink"/>
    <w:basedOn w:val="a0"/>
    <w:uiPriority w:val="99"/>
    <w:unhideWhenUsed/>
    <w:rsid w:val="00055DB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E0E6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C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577F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E0F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web6.ncnu.edu.tw/graduate_leave_exam" TargetMode="External"/><Relationship Id="rId13" Type="http://schemas.openxmlformats.org/officeDocument/2006/relationships/hyperlink" Target="https://www.regist.ncnu.edu.tw/wp-content/uploads/2022/02/11-1%E8%BE%A6%E7%90%86%E5%90%84%E9%A0%85%E8%AD%89%E6%98%8E%E5%A7%94%E8%A8%97%E6%9B%B8%E6%96%B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web6.ncnu.edu.tw/stud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web.ncnu.edu.tw/alumni/login.c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007.ncnu.edu.tw/p/406-1011-9545,r518.php?Lang=zh-tw" TargetMode="External"/><Relationship Id="rId10" Type="http://schemas.openxmlformats.org/officeDocument/2006/relationships/hyperlink" Target="mailto:register@nc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913724&#25110;Email&#33267;register@ncnu.edu.tw" TargetMode="External"/><Relationship Id="rId14" Type="http://schemas.openxmlformats.org/officeDocument/2006/relationships/hyperlink" Target="https://www.regist.ncnu.edu.tw/wp-content/uploads/2022/02/6-2%E4%B8%80%E5%8D%A1%E9%80%9A%E6%8E%9B%E5%A4%B1%E5%96%A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0582337-6BF1-4E74-87B5-2B0F1CD4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宋育姍</dc:creator>
  <cp:keywords/>
  <dc:description/>
  <cp:lastModifiedBy>林雅芳</cp:lastModifiedBy>
  <cp:revision>64</cp:revision>
  <cp:lastPrinted>2023-06-07T03:45:00Z</cp:lastPrinted>
  <dcterms:created xsi:type="dcterms:W3CDTF">2023-05-25T01:18:00Z</dcterms:created>
  <dcterms:modified xsi:type="dcterms:W3CDTF">2024-05-27T04:05:00Z</dcterms:modified>
</cp:coreProperties>
</file>